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BE955" w14:textId="77777777" w:rsidR="006F5322" w:rsidRDefault="006F5322" w:rsidP="0017095E">
      <w:pPr>
        <w:pStyle w:val="BodyText"/>
        <w:rPr>
          <w:rFonts w:ascii="Times New Roman" w:hAnsi="Times New Roman" w:cs="Times New Roman"/>
        </w:rPr>
      </w:pPr>
      <w:bookmarkStart w:id="0" w:name="X5a5e0f83e196a472fafeda6b06829a2679b1f45"/>
    </w:p>
    <w:p w14:paraId="1C6351E6"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6009CCFC" wp14:editId="7309C5BF">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2949AD3D" w14:textId="77777777" w:rsidR="00D57D80" w:rsidRDefault="00D57D80" w:rsidP="0017095E">
      <w:pPr>
        <w:pStyle w:val="BodyText"/>
        <w:rPr>
          <w:rFonts w:ascii="Times New Roman" w:hAnsi="Times New Roman" w:cs="Times New Roman"/>
          <w:b/>
          <w:iCs/>
          <w:lang w:val="en-GB"/>
        </w:rPr>
      </w:pPr>
    </w:p>
    <w:p w14:paraId="0A87B7FC"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3A9E23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77581D23" w14:textId="5A9F6EF8"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2B7AD8">
        <w:rPr>
          <w:rFonts w:ascii="Times New Roman" w:hAnsi="Times New Roman" w:cs="Times New Roman"/>
        </w:rPr>
        <w:t>June 29</w:t>
      </w:r>
      <w:r w:rsidR="002B7AD8" w:rsidRPr="002B7AD8">
        <w:rPr>
          <w:rFonts w:ascii="Times New Roman" w:hAnsi="Times New Roman" w:cs="Times New Roman"/>
          <w:vertAlign w:val="superscript"/>
        </w:rPr>
        <w:t>th</w:t>
      </w:r>
      <w:r w:rsidR="002B7AD8">
        <w:rPr>
          <w:rFonts w:ascii="Times New Roman" w:hAnsi="Times New Roman" w:cs="Times New Roman"/>
        </w:rPr>
        <w:t xml:space="preserve"> – July 5, 2026</w:t>
      </w:r>
    </w:p>
    <w:p w14:paraId="0A62BAA9" w14:textId="73CA8FEB"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2B7AD8">
        <w:rPr>
          <w:rFonts w:ascii="Times New Roman" w:hAnsi="Times New Roman" w:cs="Times New Roman"/>
        </w:rPr>
        <w:t>Mive Koyo</w:t>
      </w:r>
    </w:p>
    <w:p w14:paraId="089F8B16" w14:textId="653F644B"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2B7AD8">
        <w:rPr>
          <w:rFonts w:ascii="Times New Roman" w:hAnsi="Times New Roman" w:cs="Times New Roman"/>
        </w:rPr>
        <w:t>7</w:t>
      </w:r>
      <w:r w:rsidR="002B7AD8" w:rsidRPr="002B7AD8">
        <w:rPr>
          <w:rFonts w:ascii="Times New Roman" w:hAnsi="Times New Roman" w:cs="Times New Roman"/>
          <w:vertAlign w:val="superscript"/>
        </w:rPr>
        <w:t>th</w:t>
      </w:r>
      <w:r w:rsidR="002B7AD8">
        <w:rPr>
          <w:rFonts w:ascii="Times New Roman" w:hAnsi="Times New Roman" w:cs="Times New Roman"/>
        </w:rPr>
        <w:t xml:space="preserve"> July, 2026</w:t>
      </w:r>
    </w:p>
    <w:p w14:paraId="6BA78C7A" w14:textId="080639E0" w:rsidR="00D55788" w:rsidRPr="0017095E" w:rsidRDefault="00D57D80" w:rsidP="0017095E">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r w:rsidR="002B7AD8" w:rsidRPr="0017095E">
        <w:rPr>
          <w:rFonts w:ascii="Times New Roman" w:hAnsi="Times New Roman" w:cs="Times New Roman"/>
        </w:rPr>
        <w:t>OVERALL,</w:t>
      </w:r>
      <w:r w:rsidRPr="0017095E">
        <w:rPr>
          <w:rFonts w:ascii="Times New Roman" w:hAnsi="Times New Roman" w:cs="Times New Roman"/>
        </w:rPr>
        <w:t xml:space="preserve"> PEACE AND SECURITY STATUS</w:t>
      </w:r>
    </w:p>
    <w:p w14:paraId="15C51B1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78B8928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5ACCAB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10E9E9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6F93E884" w14:textId="77777777" w:rsidTr="00AD29FE">
        <w:tc>
          <w:tcPr>
            <w:tcW w:w="0" w:type="auto"/>
          </w:tcPr>
          <w:p w14:paraId="5BDB59C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0911165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28C58A9D" w14:textId="77777777" w:rsidTr="00AD29FE">
        <w:tc>
          <w:tcPr>
            <w:tcW w:w="0" w:type="auto"/>
          </w:tcPr>
          <w:p w14:paraId="184BFE0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365CFF9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70C9E20B" w14:textId="77777777" w:rsidTr="00AD29FE">
        <w:tc>
          <w:tcPr>
            <w:tcW w:w="0" w:type="auto"/>
          </w:tcPr>
          <w:p w14:paraId="3D63653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292E504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1CA91F6E" w14:textId="77777777" w:rsidTr="00AD29FE">
        <w:tc>
          <w:tcPr>
            <w:tcW w:w="0" w:type="auto"/>
          </w:tcPr>
          <w:p w14:paraId="0BF1B9A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536D21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70399B5B" w14:textId="77777777" w:rsidTr="00AD29FE">
        <w:tc>
          <w:tcPr>
            <w:tcW w:w="0" w:type="auto"/>
          </w:tcPr>
          <w:p w14:paraId="1F2792F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4C3D8C3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6D09EFC9" w14:textId="0CF1786F"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F927F3">
        <w:rPr>
          <w:rFonts w:ascii="Times New Roman" w:hAnsi="Times New Roman" w:cs="Times New Roman"/>
        </w:rPr>
        <w:t>1</w:t>
      </w:r>
      <w:r w:rsidRPr="0017095E">
        <w:rPr>
          <w:rFonts w:ascii="Times New Roman" w:hAnsi="Times New Roman" w:cs="Times New Roman"/>
        </w:rPr>
        <w:t xml:space="preserve"> / 5</w:t>
      </w:r>
      <w:r w:rsidR="00F927F3">
        <w:rPr>
          <w:rFonts w:ascii="Times New Roman" w:hAnsi="Times New Roman" w:cs="Times New Roman"/>
        </w:rPr>
        <w:t xml:space="preserve"> (very critical/escalating conflict) </w:t>
      </w:r>
    </w:p>
    <w:p w14:paraId="3140EA6E" w14:textId="56FA7500" w:rsidR="00D55788" w:rsidRPr="0017095E" w:rsidRDefault="00D57D80" w:rsidP="00F927F3">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F927F3">
        <w:rPr>
          <w:rFonts w:ascii="Times New Roman" w:hAnsi="Times New Roman" w:cs="Times New Roman"/>
          <w:b/>
          <w:bCs/>
        </w:rPr>
        <w:t xml:space="preserve"> </w:t>
      </w:r>
      <w:r w:rsidR="00F927F3" w:rsidRPr="00F927F3">
        <w:rPr>
          <w:rFonts w:ascii="Times New Roman" w:hAnsi="Times New Roman" w:cs="Times New Roman"/>
        </w:rPr>
        <w:t>The environment for security in Mali remains extremely fragile in which mass coordinated terrorist attacks across zones and persistent ethnic violence have become commonplace. On July 4, 2026, JNIM and FLA militants carried out synchronized assaults on a number of sites, including Aguelhok, Anefis, Gao, Sevare, and Kenioroba. The Malian military claimed it had successfully neutralized these assaults with aid from partners in the Africa Corps. The African Union issued a strong condemnation of the attacks, describing them as a clear reminder that terrorism and violent extremism remain significant threats.</w:t>
      </w:r>
    </w:p>
    <w:p w14:paraId="226E53E8" w14:textId="77777777" w:rsidR="00D55788" w:rsidRPr="00E00F5B" w:rsidRDefault="00D57D80" w:rsidP="0017095E">
      <w:pPr>
        <w:pStyle w:val="BodyText"/>
        <w:rPr>
          <w:rFonts w:ascii="Times New Roman" w:hAnsi="Times New Roman" w:cs="Times New Roman"/>
          <w:b/>
          <w:bCs/>
        </w:rPr>
      </w:pPr>
      <w:bookmarkStart w:id="2" w:name="key-peace-and-conflict-developments"/>
      <w:bookmarkEnd w:id="1"/>
      <w:r w:rsidRPr="00E00F5B">
        <w:rPr>
          <w:rFonts w:ascii="Times New Roman" w:hAnsi="Times New Roman" w:cs="Times New Roman"/>
          <w:b/>
          <w:bCs/>
        </w:rPr>
        <w:t>2. KEY PEACE AND CONFLICT DEVELOPMENTS</w:t>
      </w:r>
    </w:p>
    <w:p w14:paraId="7D95ABDE" w14:textId="77777777" w:rsidR="00D55788" w:rsidRPr="0017095E" w:rsidRDefault="00D57D80" w:rsidP="0017095E">
      <w:pPr>
        <w:pStyle w:val="BodyText"/>
        <w:rPr>
          <w:rFonts w:ascii="Times New Roman" w:hAnsi="Times New Roman" w:cs="Times New Roman"/>
        </w:rPr>
      </w:pPr>
      <w:bookmarkStart w:id="3" w:name="major-developments-this-week"/>
      <w:r w:rsidRPr="0017095E">
        <w:rPr>
          <w:rFonts w:ascii="Times New Roman" w:hAnsi="Times New Roman" w:cs="Times New Roman"/>
        </w:rPr>
        <w:lastRenderedPageBreak/>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17095E" w14:paraId="1ACCDD5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71EF538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0563D02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613498D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39D77C6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0569F935" w14:textId="77777777" w:rsidTr="0017095E">
        <w:tc>
          <w:tcPr>
            <w:tcW w:w="2127" w:type="dxa"/>
          </w:tcPr>
          <w:p w14:paraId="4053ABCB" w14:textId="6618A22C" w:rsidR="00D55788" w:rsidRPr="0017095E" w:rsidRDefault="00BB4D1E" w:rsidP="0017095E">
            <w:pPr>
              <w:pStyle w:val="BodyText"/>
              <w:rPr>
                <w:rFonts w:ascii="Times New Roman" w:hAnsi="Times New Roman" w:cs="Times New Roman"/>
              </w:rPr>
            </w:pPr>
            <w:r>
              <w:rPr>
                <w:rFonts w:ascii="Times New Roman" w:hAnsi="Times New Roman" w:cs="Times New Roman"/>
              </w:rPr>
              <w:t>July 4, 2026</w:t>
            </w:r>
          </w:p>
        </w:tc>
        <w:tc>
          <w:tcPr>
            <w:tcW w:w="1985" w:type="dxa"/>
          </w:tcPr>
          <w:p w14:paraId="64F26123" w14:textId="06481D4D" w:rsidR="00D55788" w:rsidRPr="0017095E" w:rsidRDefault="00BB4D1E" w:rsidP="0017095E">
            <w:pPr>
              <w:pStyle w:val="BodyText"/>
              <w:rPr>
                <w:rFonts w:ascii="Times New Roman" w:hAnsi="Times New Roman" w:cs="Times New Roman"/>
              </w:rPr>
            </w:pPr>
            <w:r w:rsidRPr="00BB4D1E">
              <w:rPr>
                <w:rFonts w:ascii="Times New Roman" w:hAnsi="Times New Roman" w:cs="Times New Roman"/>
              </w:rPr>
              <w:t>Coordinated armed attacks on military positions</w:t>
            </w:r>
          </w:p>
        </w:tc>
        <w:tc>
          <w:tcPr>
            <w:tcW w:w="2551" w:type="dxa"/>
          </w:tcPr>
          <w:p w14:paraId="4185661D" w14:textId="0DF1BF88" w:rsidR="00D55788" w:rsidRPr="0017095E" w:rsidRDefault="00BB4D1E" w:rsidP="0017095E">
            <w:pPr>
              <w:pStyle w:val="BodyText"/>
              <w:rPr>
                <w:rFonts w:ascii="Times New Roman" w:hAnsi="Times New Roman" w:cs="Times New Roman"/>
              </w:rPr>
            </w:pPr>
            <w:r w:rsidRPr="00BB4D1E">
              <w:rPr>
                <w:rFonts w:ascii="Times New Roman" w:hAnsi="Times New Roman" w:cs="Times New Roman"/>
              </w:rPr>
              <w:t>Aguelhok, Anefis, Gao, Sevare, Kenioroba</w:t>
            </w:r>
          </w:p>
        </w:tc>
        <w:tc>
          <w:tcPr>
            <w:tcW w:w="3544" w:type="dxa"/>
          </w:tcPr>
          <w:p w14:paraId="0A8B2141" w14:textId="77777777" w:rsidR="00D55788" w:rsidRDefault="00BB4D1E" w:rsidP="0017095E">
            <w:pPr>
              <w:pStyle w:val="BodyText"/>
              <w:rPr>
                <w:rFonts w:ascii="Times New Roman" w:hAnsi="Times New Roman" w:cs="Times New Roman"/>
              </w:rPr>
            </w:pPr>
            <w:r>
              <w:rPr>
                <w:rFonts w:ascii="Times New Roman" w:hAnsi="Times New Roman" w:cs="Times New Roman"/>
              </w:rPr>
              <w:t>Xinhua Report July 6, 2026</w:t>
            </w:r>
          </w:p>
          <w:p w14:paraId="02BB6550" w14:textId="3FE3D6B7" w:rsidR="00BB4D1E" w:rsidRDefault="00BB4D1E" w:rsidP="0017095E">
            <w:pPr>
              <w:pStyle w:val="BodyText"/>
              <w:rPr>
                <w:rFonts w:ascii="Times New Roman" w:hAnsi="Times New Roman" w:cs="Times New Roman"/>
              </w:rPr>
            </w:pPr>
            <w:r>
              <w:rPr>
                <w:rFonts w:ascii="Times New Roman" w:hAnsi="Times New Roman" w:cs="Times New Roman"/>
              </w:rPr>
              <w:t>China.org.cn Report, July 5, 2026</w:t>
            </w:r>
          </w:p>
          <w:p w14:paraId="35AB3DAD" w14:textId="2E086EF6" w:rsidR="00BB4D1E" w:rsidRPr="0017095E" w:rsidRDefault="00BB4D1E" w:rsidP="0017095E">
            <w:pPr>
              <w:pStyle w:val="BodyText"/>
              <w:rPr>
                <w:rFonts w:ascii="Times New Roman" w:hAnsi="Times New Roman" w:cs="Times New Roman"/>
              </w:rPr>
            </w:pPr>
            <w:r>
              <w:rPr>
                <w:rFonts w:ascii="Times New Roman" w:hAnsi="Times New Roman" w:cs="Times New Roman"/>
              </w:rPr>
              <w:t>Chine: Nouvelles Report July 4, 2026</w:t>
            </w:r>
          </w:p>
        </w:tc>
      </w:tr>
      <w:tr w:rsidR="00D55788" w:rsidRPr="0017095E" w14:paraId="30CF4C10" w14:textId="77777777" w:rsidTr="0017095E">
        <w:tc>
          <w:tcPr>
            <w:tcW w:w="2127" w:type="dxa"/>
          </w:tcPr>
          <w:p w14:paraId="4D8A142F" w14:textId="762507D7" w:rsidR="00D55788" w:rsidRPr="0017095E" w:rsidRDefault="00BB4D1E" w:rsidP="0017095E">
            <w:pPr>
              <w:pStyle w:val="BodyText"/>
              <w:rPr>
                <w:rFonts w:ascii="Times New Roman" w:hAnsi="Times New Roman" w:cs="Times New Roman"/>
              </w:rPr>
            </w:pPr>
            <w:r>
              <w:rPr>
                <w:rFonts w:ascii="Times New Roman" w:hAnsi="Times New Roman" w:cs="Times New Roman"/>
              </w:rPr>
              <w:t>July 6, 2026</w:t>
            </w:r>
          </w:p>
        </w:tc>
        <w:tc>
          <w:tcPr>
            <w:tcW w:w="1985" w:type="dxa"/>
          </w:tcPr>
          <w:p w14:paraId="4535362D" w14:textId="77777777" w:rsidR="00D55788" w:rsidRPr="0017095E" w:rsidRDefault="00D55788" w:rsidP="0017095E">
            <w:pPr>
              <w:pStyle w:val="BodyText"/>
              <w:rPr>
                <w:rFonts w:ascii="Times New Roman" w:hAnsi="Times New Roman" w:cs="Times New Roman"/>
              </w:rPr>
            </w:pPr>
          </w:p>
        </w:tc>
        <w:tc>
          <w:tcPr>
            <w:tcW w:w="2551" w:type="dxa"/>
          </w:tcPr>
          <w:p w14:paraId="256C33CA" w14:textId="7B641796" w:rsidR="00D55788" w:rsidRPr="0017095E" w:rsidRDefault="00BB4D1E" w:rsidP="0017095E">
            <w:pPr>
              <w:pStyle w:val="BodyText"/>
              <w:rPr>
                <w:rFonts w:ascii="Times New Roman" w:hAnsi="Times New Roman" w:cs="Times New Roman"/>
              </w:rPr>
            </w:pPr>
            <w:r w:rsidRPr="00BB4D1E">
              <w:rPr>
                <w:rFonts w:ascii="Times New Roman" w:hAnsi="Times New Roman" w:cs="Times New Roman"/>
              </w:rPr>
              <w:t>Anefis, Kidal Region</w:t>
            </w:r>
          </w:p>
        </w:tc>
        <w:tc>
          <w:tcPr>
            <w:tcW w:w="3544" w:type="dxa"/>
          </w:tcPr>
          <w:p w14:paraId="28742265" w14:textId="77777777" w:rsidR="00D55788" w:rsidRDefault="00BB4D1E" w:rsidP="0017095E">
            <w:pPr>
              <w:pStyle w:val="BodyText"/>
              <w:rPr>
                <w:rFonts w:ascii="Times New Roman" w:hAnsi="Times New Roman" w:cs="Times New Roman"/>
              </w:rPr>
            </w:pPr>
            <w:r w:rsidRPr="00BB4D1E">
              <w:rPr>
                <w:rFonts w:ascii="Times New Roman" w:hAnsi="Times New Roman" w:cs="Times New Roman"/>
              </w:rPr>
              <w:t>Xinhua Report July 6, 2026</w:t>
            </w:r>
          </w:p>
          <w:p w14:paraId="430BA53F" w14:textId="16548D11" w:rsidR="00BB4D1E" w:rsidRPr="0017095E" w:rsidRDefault="00BB4D1E" w:rsidP="0017095E">
            <w:pPr>
              <w:pStyle w:val="BodyText"/>
              <w:rPr>
                <w:rFonts w:ascii="Times New Roman" w:hAnsi="Times New Roman" w:cs="Times New Roman"/>
              </w:rPr>
            </w:pPr>
            <w:r w:rsidRPr="00BB4D1E">
              <w:rPr>
                <w:rFonts w:ascii="Times New Roman" w:hAnsi="Times New Roman" w:cs="Times New Roman"/>
              </w:rPr>
              <w:t>Chine: Nouvelles Report July 4, 2026</w:t>
            </w:r>
          </w:p>
        </w:tc>
      </w:tr>
      <w:tr w:rsidR="00D55788" w:rsidRPr="0017095E" w14:paraId="3693D1E1" w14:textId="77777777" w:rsidTr="0017095E">
        <w:tc>
          <w:tcPr>
            <w:tcW w:w="2127" w:type="dxa"/>
          </w:tcPr>
          <w:p w14:paraId="1BA5C40D" w14:textId="43F285EF" w:rsidR="00D55788" w:rsidRPr="0017095E" w:rsidRDefault="00BB4D1E" w:rsidP="0017095E">
            <w:pPr>
              <w:pStyle w:val="BodyText"/>
              <w:rPr>
                <w:rFonts w:ascii="Times New Roman" w:hAnsi="Times New Roman" w:cs="Times New Roman"/>
              </w:rPr>
            </w:pPr>
            <w:r>
              <w:rPr>
                <w:rFonts w:ascii="Times New Roman" w:hAnsi="Times New Roman" w:cs="Times New Roman"/>
              </w:rPr>
              <w:t>June 25, 2026</w:t>
            </w:r>
          </w:p>
        </w:tc>
        <w:tc>
          <w:tcPr>
            <w:tcW w:w="1985" w:type="dxa"/>
          </w:tcPr>
          <w:p w14:paraId="415EF014" w14:textId="77777777" w:rsidR="00D55788" w:rsidRPr="0017095E" w:rsidRDefault="00D55788" w:rsidP="0017095E">
            <w:pPr>
              <w:pStyle w:val="BodyText"/>
              <w:rPr>
                <w:rFonts w:ascii="Times New Roman" w:hAnsi="Times New Roman" w:cs="Times New Roman"/>
              </w:rPr>
            </w:pPr>
          </w:p>
        </w:tc>
        <w:tc>
          <w:tcPr>
            <w:tcW w:w="2551" w:type="dxa"/>
          </w:tcPr>
          <w:p w14:paraId="722D026F" w14:textId="70D12CEF" w:rsidR="00D55788" w:rsidRPr="0017095E" w:rsidRDefault="00BB4D1E" w:rsidP="0017095E">
            <w:pPr>
              <w:pStyle w:val="BodyText"/>
              <w:rPr>
                <w:rFonts w:ascii="Times New Roman" w:hAnsi="Times New Roman" w:cs="Times New Roman"/>
              </w:rPr>
            </w:pPr>
            <w:r w:rsidRPr="00BB4D1E">
              <w:rPr>
                <w:rFonts w:ascii="Times New Roman" w:hAnsi="Times New Roman" w:cs="Times New Roman"/>
              </w:rPr>
              <w:t>Ségou, Mopti, Koulikoro, Gao, Kidal</w:t>
            </w:r>
          </w:p>
        </w:tc>
        <w:tc>
          <w:tcPr>
            <w:tcW w:w="3544" w:type="dxa"/>
          </w:tcPr>
          <w:p w14:paraId="43C34DFE" w14:textId="1C035FD6" w:rsidR="00D55788" w:rsidRPr="0017095E" w:rsidRDefault="00BB4D1E" w:rsidP="0017095E">
            <w:pPr>
              <w:pStyle w:val="BodyText"/>
              <w:rPr>
                <w:rFonts w:ascii="Times New Roman" w:hAnsi="Times New Roman" w:cs="Times New Roman"/>
              </w:rPr>
            </w:pPr>
            <w:r w:rsidRPr="00BB4D1E">
              <w:rPr>
                <w:rFonts w:ascii="Times New Roman" w:hAnsi="Times New Roman" w:cs="Times New Roman"/>
              </w:rPr>
              <w:t>Chine: Nouvelles Report July 4, 2026</w:t>
            </w:r>
          </w:p>
        </w:tc>
      </w:tr>
    </w:tbl>
    <w:p w14:paraId="5FE77EF3" w14:textId="77777777" w:rsidR="00D55788" w:rsidRPr="00E00F5B" w:rsidRDefault="00D57D80" w:rsidP="0017095E">
      <w:pPr>
        <w:pStyle w:val="BodyText"/>
        <w:rPr>
          <w:rFonts w:ascii="Times New Roman" w:hAnsi="Times New Roman" w:cs="Times New Roman"/>
          <w:b/>
          <w:bCs/>
        </w:rPr>
      </w:pPr>
      <w:bookmarkStart w:id="4" w:name="armed-conflict-and-security-incidents"/>
      <w:bookmarkEnd w:id="2"/>
      <w:bookmarkEnd w:id="3"/>
      <w:r w:rsidRPr="00E00F5B">
        <w:rPr>
          <w:rFonts w:ascii="Times New Roman" w:hAnsi="Times New Roman" w:cs="Times New Roman"/>
          <w:b/>
          <w:bCs/>
        </w:rPr>
        <w:t>3. ARMED CONFLICT AND SECURITY INCIDENTS</w:t>
      </w:r>
    </w:p>
    <w:p w14:paraId="4EFE24CA" w14:textId="397060DA" w:rsidR="00D55788" w:rsidRPr="0017095E" w:rsidRDefault="00AD77E3" w:rsidP="0017095E">
      <w:pPr>
        <w:pStyle w:val="BodyText"/>
        <w:rPr>
          <w:rFonts w:ascii="Times New Roman" w:hAnsi="Times New Roman" w:cs="Times New Roman"/>
        </w:rPr>
      </w:pPr>
      <w:bookmarkStart w:id="5" w:name="m23-activities"/>
      <w:r>
        <w:rPr>
          <w:rFonts w:ascii="Times New Roman" w:hAnsi="Times New Roman" w:cs="Times New Roman"/>
        </w:rPr>
        <w:t>Major insurgent operations</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17095E" w14:paraId="3A926579"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06D6448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650FE58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2DE4665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2E38228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5DAA9146" w14:textId="77777777" w:rsidTr="00AD29FE">
        <w:tc>
          <w:tcPr>
            <w:tcW w:w="1305" w:type="dxa"/>
          </w:tcPr>
          <w:p w14:paraId="1D4B9C2A" w14:textId="74ADB3AB" w:rsidR="00D55788" w:rsidRPr="0017095E" w:rsidRDefault="00AD77E3" w:rsidP="0017095E">
            <w:pPr>
              <w:pStyle w:val="BodyText"/>
              <w:rPr>
                <w:rFonts w:ascii="Times New Roman" w:hAnsi="Times New Roman" w:cs="Times New Roman"/>
              </w:rPr>
            </w:pPr>
            <w:r>
              <w:rPr>
                <w:rFonts w:ascii="Times New Roman" w:hAnsi="Times New Roman" w:cs="Times New Roman"/>
              </w:rPr>
              <w:t>July 4, 2026</w:t>
            </w:r>
          </w:p>
        </w:tc>
        <w:tc>
          <w:tcPr>
            <w:tcW w:w="2806" w:type="dxa"/>
          </w:tcPr>
          <w:p w14:paraId="78B2BC7D" w14:textId="25AF814F" w:rsidR="00D55788" w:rsidRPr="0017095E" w:rsidRDefault="00CB1A2A" w:rsidP="0017095E">
            <w:pPr>
              <w:pStyle w:val="BodyText"/>
              <w:rPr>
                <w:rFonts w:ascii="Times New Roman" w:hAnsi="Times New Roman" w:cs="Times New Roman"/>
              </w:rPr>
            </w:pPr>
            <w:r>
              <w:rPr>
                <w:rFonts w:ascii="Times New Roman" w:hAnsi="Times New Roman" w:cs="Times New Roman"/>
              </w:rPr>
              <w:t>Planned</w:t>
            </w:r>
            <w:r w:rsidRPr="00CB1A2A">
              <w:rPr>
                <w:rFonts w:ascii="Times New Roman" w:hAnsi="Times New Roman" w:cs="Times New Roman"/>
              </w:rPr>
              <w:t xml:space="preserve"> attacks on military positions by JNIM and FLA</w:t>
            </w:r>
          </w:p>
        </w:tc>
        <w:tc>
          <w:tcPr>
            <w:tcW w:w="2410" w:type="dxa"/>
          </w:tcPr>
          <w:p w14:paraId="7BF60151" w14:textId="5D7E0FF9" w:rsidR="00D55788" w:rsidRPr="0017095E" w:rsidRDefault="008B7F86" w:rsidP="0017095E">
            <w:pPr>
              <w:pStyle w:val="BodyText"/>
              <w:rPr>
                <w:rFonts w:ascii="Times New Roman" w:hAnsi="Times New Roman" w:cs="Times New Roman"/>
              </w:rPr>
            </w:pPr>
            <w:r>
              <w:rPr>
                <w:rFonts w:ascii="Times New Roman" w:hAnsi="Times New Roman" w:cs="Times New Roman"/>
              </w:rPr>
              <w:t>Ag</w:t>
            </w:r>
            <w:r w:rsidRPr="008B7F86">
              <w:rPr>
                <w:rFonts w:ascii="Times New Roman" w:hAnsi="Times New Roman" w:cs="Times New Roman"/>
              </w:rPr>
              <w:t>uelhok, Anefis, Gao, Sevare, Kenioroba</w:t>
            </w:r>
          </w:p>
        </w:tc>
        <w:tc>
          <w:tcPr>
            <w:tcW w:w="3118" w:type="dxa"/>
          </w:tcPr>
          <w:p w14:paraId="279D6EA6" w14:textId="1B69D19E" w:rsidR="00D55788" w:rsidRPr="0017095E" w:rsidRDefault="008B7F86" w:rsidP="0017095E">
            <w:pPr>
              <w:pStyle w:val="BodyText"/>
              <w:rPr>
                <w:rFonts w:ascii="Times New Roman" w:hAnsi="Times New Roman" w:cs="Times New Roman"/>
              </w:rPr>
            </w:pPr>
            <w:r>
              <w:rPr>
                <w:rFonts w:ascii="Times New Roman" w:hAnsi="Times New Roman" w:cs="Times New Roman"/>
              </w:rPr>
              <w:t>M</w:t>
            </w:r>
            <w:r w:rsidRPr="008B7F86">
              <w:rPr>
                <w:rFonts w:ascii="Times New Roman" w:hAnsi="Times New Roman" w:cs="Times New Roman"/>
              </w:rPr>
              <w:t>ilitary reports that attacks have been successfully prevented, asserting that the situation is entirely under control</w:t>
            </w:r>
            <w:r>
              <w:rPr>
                <w:rFonts w:ascii="Times New Roman" w:hAnsi="Times New Roman" w:cs="Times New Roman"/>
              </w:rPr>
              <w:t xml:space="preserve"> (Xinhua Report, July 2026).</w:t>
            </w:r>
          </w:p>
        </w:tc>
      </w:tr>
      <w:tr w:rsidR="00D55788" w:rsidRPr="0017095E" w14:paraId="7594EFB1" w14:textId="77777777" w:rsidTr="00AD29FE">
        <w:tc>
          <w:tcPr>
            <w:tcW w:w="1305" w:type="dxa"/>
          </w:tcPr>
          <w:p w14:paraId="73940265" w14:textId="33886D2F" w:rsidR="00D55788" w:rsidRPr="0017095E" w:rsidRDefault="00AD77E3" w:rsidP="0017095E">
            <w:pPr>
              <w:pStyle w:val="BodyText"/>
              <w:rPr>
                <w:rFonts w:ascii="Times New Roman" w:hAnsi="Times New Roman" w:cs="Times New Roman"/>
              </w:rPr>
            </w:pPr>
            <w:r>
              <w:rPr>
                <w:rFonts w:ascii="Times New Roman" w:hAnsi="Times New Roman" w:cs="Times New Roman"/>
              </w:rPr>
              <w:t>July 4,6 2026</w:t>
            </w:r>
          </w:p>
        </w:tc>
        <w:tc>
          <w:tcPr>
            <w:tcW w:w="2806" w:type="dxa"/>
          </w:tcPr>
          <w:p w14:paraId="102CBFFA" w14:textId="43170360" w:rsidR="00D55788" w:rsidRPr="0017095E" w:rsidRDefault="00CB1A2A" w:rsidP="0017095E">
            <w:pPr>
              <w:pStyle w:val="BodyText"/>
              <w:rPr>
                <w:rFonts w:ascii="Times New Roman" w:hAnsi="Times New Roman" w:cs="Times New Roman"/>
              </w:rPr>
            </w:pPr>
            <w:r w:rsidRPr="00CB1A2A">
              <w:rPr>
                <w:rFonts w:ascii="Times New Roman" w:hAnsi="Times New Roman" w:cs="Times New Roman"/>
              </w:rPr>
              <w:t xml:space="preserve">Counter-offensive operations </w:t>
            </w:r>
            <w:r>
              <w:rPr>
                <w:rFonts w:ascii="Times New Roman" w:hAnsi="Times New Roman" w:cs="Times New Roman"/>
              </w:rPr>
              <w:t>and</w:t>
            </w:r>
            <w:r w:rsidRPr="00CB1A2A">
              <w:rPr>
                <w:rFonts w:ascii="Times New Roman" w:hAnsi="Times New Roman" w:cs="Times New Roman"/>
              </w:rPr>
              <w:t xml:space="preserve"> 35 airstrikes</w:t>
            </w:r>
          </w:p>
        </w:tc>
        <w:tc>
          <w:tcPr>
            <w:tcW w:w="2410" w:type="dxa"/>
          </w:tcPr>
          <w:p w14:paraId="1FCD80DC" w14:textId="7F60D520" w:rsidR="00D55788" w:rsidRPr="0017095E" w:rsidRDefault="008B7F86" w:rsidP="0017095E">
            <w:pPr>
              <w:pStyle w:val="BodyText"/>
              <w:rPr>
                <w:rFonts w:ascii="Times New Roman" w:hAnsi="Times New Roman" w:cs="Times New Roman"/>
              </w:rPr>
            </w:pPr>
            <w:r w:rsidRPr="008B7F86">
              <w:rPr>
                <w:rFonts w:ascii="Times New Roman" w:hAnsi="Times New Roman" w:cs="Times New Roman"/>
              </w:rPr>
              <w:t>Anefis, Kidal Region</w:t>
            </w:r>
          </w:p>
        </w:tc>
        <w:tc>
          <w:tcPr>
            <w:tcW w:w="3118" w:type="dxa"/>
          </w:tcPr>
          <w:p w14:paraId="29D543C0" w14:textId="28FCFFEE" w:rsidR="00D55788" w:rsidRPr="0017095E" w:rsidRDefault="002A2C7C" w:rsidP="0017095E">
            <w:pPr>
              <w:pStyle w:val="BodyText"/>
              <w:rPr>
                <w:rFonts w:ascii="Times New Roman" w:hAnsi="Times New Roman" w:cs="Times New Roman"/>
              </w:rPr>
            </w:pPr>
            <w:r w:rsidRPr="002A2C7C">
              <w:rPr>
                <w:rFonts w:ascii="Times New Roman" w:hAnsi="Times New Roman" w:cs="Times New Roman"/>
              </w:rPr>
              <w:t>Over 200 terrorists have been eliminated, along with the destruction of 5 armored vehicles, 20 pickup trucks, and 100 motorcycles</w:t>
            </w:r>
            <w:r>
              <w:rPr>
                <w:rFonts w:ascii="Times New Roman" w:hAnsi="Times New Roman" w:cs="Times New Roman"/>
              </w:rPr>
              <w:t xml:space="preserve"> (Xinhua Report, July 2026)</w:t>
            </w:r>
          </w:p>
        </w:tc>
      </w:tr>
    </w:tbl>
    <w:p w14:paraId="638C279C" w14:textId="28ECF28B" w:rsidR="00D55788" w:rsidRPr="0017095E" w:rsidRDefault="002A2C7C" w:rsidP="0017095E">
      <w:pPr>
        <w:pStyle w:val="BodyText"/>
        <w:rPr>
          <w:rFonts w:ascii="Times New Roman" w:hAnsi="Times New Roman" w:cs="Times New Roman"/>
          <w:lang w:val="fr-FR"/>
        </w:rPr>
      </w:pPr>
      <w:bookmarkStart w:id="6" w:name="Xd33ce5782ae554548a4e9af841bac75cc62007f"/>
      <w:bookmarkEnd w:id="5"/>
      <w:r>
        <w:rPr>
          <w:rFonts w:ascii="Times New Roman" w:hAnsi="Times New Roman" w:cs="Times New Roman"/>
          <w:lang w:val="fr-FR"/>
        </w:rPr>
        <w:t xml:space="preserve">Millitary operations (June,2026) </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2E090607"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2D88954" w14:textId="77777777" w:rsidR="00D55788" w:rsidRPr="00E00F5B" w:rsidRDefault="00D57D80" w:rsidP="0017095E">
            <w:pPr>
              <w:pStyle w:val="BodyText"/>
              <w:rPr>
                <w:rFonts w:ascii="Times New Roman" w:hAnsi="Times New Roman" w:cs="Times New Roman"/>
                <w:b/>
                <w:bCs/>
              </w:rPr>
            </w:pPr>
            <w:r w:rsidRPr="00E00F5B">
              <w:rPr>
                <w:rFonts w:ascii="Times New Roman" w:hAnsi="Times New Roman" w:cs="Times New Roman"/>
                <w:b/>
                <w:bCs/>
              </w:rPr>
              <w:lastRenderedPageBreak/>
              <w:t>Date</w:t>
            </w:r>
          </w:p>
        </w:tc>
        <w:tc>
          <w:tcPr>
            <w:tcW w:w="2693" w:type="dxa"/>
            <w:tcBorders>
              <w:bottom w:val="none" w:sz="0" w:space="0" w:color="auto"/>
            </w:tcBorders>
          </w:tcPr>
          <w:p w14:paraId="18192672" w14:textId="77777777" w:rsidR="00D55788" w:rsidRPr="00E00F5B" w:rsidRDefault="00D57D80" w:rsidP="0017095E">
            <w:pPr>
              <w:pStyle w:val="BodyText"/>
              <w:rPr>
                <w:rFonts w:ascii="Times New Roman" w:hAnsi="Times New Roman" w:cs="Times New Roman"/>
                <w:b/>
                <w:bCs/>
              </w:rPr>
            </w:pPr>
            <w:r w:rsidRPr="00E00F5B">
              <w:rPr>
                <w:rFonts w:ascii="Times New Roman" w:hAnsi="Times New Roman" w:cs="Times New Roman"/>
                <w:b/>
                <w:bCs/>
              </w:rPr>
              <w:t>Incident</w:t>
            </w:r>
          </w:p>
        </w:tc>
        <w:tc>
          <w:tcPr>
            <w:tcW w:w="2410" w:type="dxa"/>
            <w:tcBorders>
              <w:bottom w:val="none" w:sz="0" w:space="0" w:color="auto"/>
            </w:tcBorders>
          </w:tcPr>
          <w:p w14:paraId="17E4AF78" w14:textId="77777777" w:rsidR="00D55788" w:rsidRPr="00E00F5B" w:rsidRDefault="00D57D80" w:rsidP="0017095E">
            <w:pPr>
              <w:pStyle w:val="BodyText"/>
              <w:rPr>
                <w:rFonts w:ascii="Times New Roman" w:hAnsi="Times New Roman" w:cs="Times New Roman"/>
                <w:b/>
                <w:bCs/>
              </w:rPr>
            </w:pPr>
            <w:r w:rsidRPr="00E00F5B">
              <w:rPr>
                <w:rFonts w:ascii="Times New Roman" w:hAnsi="Times New Roman" w:cs="Times New Roman"/>
                <w:b/>
                <w:bCs/>
              </w:rPr>
              <w:t>Location</w:t>
            </w:r>
          </w:p>
        </w:tc>
        <w:tc>
          <w:tcPr>
            <w:tcW w:w="3118" w:type="dxa"/>
            <w:tcBorders>
              <w:bottom w:val="none" w:sz="0" w:space="0" w:color="auto"/>
            </w:tcBorders>
          </w:tcPr>
          <w:p w14:paraId="3B2C5015" w14:textId="77777777" w:rsidR="00D55788" w:rsidRPr="00E00F5B" w:rsidRDefault="00D57D80" w:rsidP="0017095E">
            <w:pPr>
              <w:pStyle w:val="BodyText"/>
              <w:rPr>
                <w:rFonts w:ascii="Times New Roman" w:hAnsi="Times New Roman" w:cs="Times New Roman"/>
                <w:b/>
                <w:bCs/>
              </w:rPr>
            </w:pPr>
            <w:r w:rsidRPr="00E00F5B">
              <w:rPr>
                <w:rFonts w:ascii="Times New Roman" w:hAnsi="Times New Roman" w:cs="Times New Roman"/>
                <w:b/>
                <w:bCs/>
              </w:rPr>
              <w:t>Impact</w:t>
            </w:r>
          </w:p>
        </w:tc>
      </w:tr>
      <w:tr w:rsidR="00D55788" w:rsidRPr="0017095E" w14:paraId="7C5678E2" w14:textId="77777777" w:rsidTr="00AD29FE">
        <w:tc>
          <w:tcPr>
            <w:tcW w:w="1418" w:type="dxa"/>
          </w:tcPr>
          <w:p w14:paraId="2B391090" w14:textId="5A328C62" w:rsidR="00D55788" w:rsidRPr="0017095E" w:rsidRDefault="002A2C7C" w:rsidP="0017095E">
            <w:pPr>
              <w:pStyle w:val="BodyText"/>
              <w:rPr>
                <w:rFonts w:ascii="Times New Roman" w:hAnsi="Times New Roman" w:cs="Times New Roman"/>
              </w:rPr>
            </w:pPr>
            <w:r>
              <w:rPr>
                <w:rFonts w:ascii="Times New Roman" w:hAnsi="Times New Roman" w:cs="Times New Roman"/>
              </w:rPr>
              <w:t>June 20,2026</w:t>
            </w:r>
          </w:p>
        </w:tc>
        <w:tc>
          <w:tcPr>
            <w:tcW w:w="2693" w:type="dxa"/>
          </w:tcPr>
          <w:p w14:paraId="473D2BDE" w14:textId="491693F0" w:rsidR="00D55788" w:rsidRPr="0017095E" w:rsidRDefault="002A2C7C" w:rsidP="0017095E">
            <w:pPr>
              <w:pStyle w:val="BodyText"/>
              <w:rPr>
                <w:rFonts w:ascii="Times New Roman" w:hAnsi="Times New Roman" w:cs="Times New Roman"/>
              </w:rPr>
            </w:pPr>
            <w:r w:rsidRPr="002A2C7C">
              <w:rPr>
                <w:rFonts w:ascii="Times New Roman" w:hAnsi="Times New Roman" w:cs="Times New Roman"/>
              </w:rPr>
              <w:t>Surveillance and dismantling of terrorist organizations</w:t>
            </w:r>
            <w:r w:rsidR="00E00F5B">
              <w:rPr>
                <w:rFonts w:ascii="Times New Roman" w:hAnsi="Times New Roman" w:cs="Times New Roman"/>
              </w:rPr>
              <w:t>.</w:t>
            </w:r>
          </w:p>
        </w:tc>
        <w:tc>
          <w:tcPr>
            <w:tcW w:w="2410" w:type="dxa"/>
          </w:tcPr>
          <w:p w14:paraId="10C8CF66" w14:textId="602CEE55" w:rsidR="00D55788" w:rsidRPr="0017095E" w:rsidRDefault="002A2C7C" w:rsidP="0017095E">
            <w:pPr>
              <w:pStyle w:val="BodyText"/>
              <w:rPr>
                <w:rFonts w:ascii="Times New Roman" w:hAnsi="Times New Roman" w:cs="Times New Roman"/>
              </w:rPr>
            </w:pPr>
            <w:r w:rsidRPr="002A2C7C">
              <w:rPr>
                <w:rFonts w:ascii="Times New Roman" w:hAnsi="Times New Roman" w:cs="Times New Roman"/>
              </w:rPr>
              <w:t>Konkambougou-Soungha-Marka, Ségou Region</w:t>
            </w:r>
          </w:p>
        </w:tc>
        <w:tc>
          <w:tcPr>
            <w:tcW w:w="3118" w:type="dxa"/>
          </w:tcPr>
          <w:p w14:paraId="02C9372D" w14:textId="32998CD4" w:rsidR="00D55788" w:rsidRPr="0017095E" w:rsidRDefault="007A4852" w:rsidP="0017095E">
            <w:pPr>
              <w:pStyle w:val="BodyText"/>
              <w:rPr>
                <w:rFonts w:ascii="Times New Roman" w:hAnsi="Times New Roman" w:cs="Times New Roman"/>
              </w:rPr>
            </w:pPr>
            <w:r w:rsidRPr="007A4852">
              <w:rPr>
                <w:rFonts w:ascii="Times New Roman" w:hAnsi="Times New Roman" w:cs="Times New Roman"/>
              </w:rPr>
              <w:t xml:space="preserve">Terrorist organization identified and </w:t>
            </w:r>
            <w:r>
              <w:rPr>
                <w:rFonts w:ascii="Times New Roman" w:hAnsi="Times New Roman" w:cs="Times New Roman"/>
              </w:rPr>
              <w:t>neutralized.</w:t>
            </w:r>
          </w:p>
        </w:tc>
      </w:tr>
      <w:tr w:rsidR="002A2C7C" w:rsidRPr="0017095E" w14:paraId="658FF022" w14:textId="77777777" w:rsidTr="00AD29FE">
        <w:tc>
          <w:tcPr>
            <w:tcW w:w="1418" w:type="dxa"/>
          </w:tcPr>
          <w:p w14:paraId="7DB431A5" w14:textId="3D3F0BF0" w:rsidR="002A2C7C" w:rsidRDefault="002A2C7C" w:rsidP="0017095E">
            <w:pPr>
              <w:pStyle w:val="BodyText"/>
              <w:rPr>
                <w:rFonts w:ascii="Times New Roman" w:hAnsi="Times New Roman" w:cs="Times New Roman"/>
              </w:rPr>
            </w:pPr>
            <w:r>
              <w:rPr>
                <w:rFonts w:ascii="Times New Roman" w:hAnsi="Times New Roman" w:cs="Times New Roman"/>
              </w:rPr>
              <w:t>June 22,2026</w:t>
            </w:r>
          </w:p>
        </w:tc>
        <w:tc>
          <w:tcPr>
            <w:tcW w:w="2693" w:type="dxa"/>
          </w:tcPr>
          <w:p w14:paraId="04E17D2F" w14:textId="19BB4438"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 xml:space="preserve">Air </w:t>
            </w:r>
            <w:r>
              <w:rPr>
                <w:rFonts w:ascii="Times New Roman" w:hAnsi="Times New Roman" w:cs="Times New Roman"/>
              </w:rPr>
              <w:t>strike</w:t>
            </w:r>
            <w:r w:rsidRPr="007A4852">
              <w:rPr>
                <w:rFonts w:ascii="Times New Roman" w:hAnsi="Times New Roman" w:cs="Times New Roman"/>
              </w:rPr>
              <w:t xml:space="preserve"> on militant stronghold</w:t>
            </w:r>
            <w:r>
              <w:rPr>
                <w:rFonts w:ascii="Times New Roman" w:hAnsi="Times New Roman" w:cs="Times New Roman"/>
              </w:rPr>
              <w:t xml:space="preserve"> and a </w:t>
            </w:r>
            <w:r w:rsidRPr="007A4852">
              <w:rPr>
                <w:rFonts w:ascii="Times New Roman" w:hAnsi="Times New Roman" w:cs="Times New Roman"/>
              </w:rPr>
              <w:t>subsequent helicopter attack</w:t>
            </w:r>
            <w:r w:rsidR="00E00F5B">
              <w:rPr>
                <w:rFonts w:ascii="Times New Roman" w:hAnsi="Times New Roman" w:cs="Times New Roman"/>
              </w:rPr>
              <w:t>.</w:t>
            </w:r>
          </w:p>
        </w:tc>
        <w:tc>
          <w:tcPr>
            <w:tcW w:w="2410" w:type="dxa"/>
          </w:tcPr>
          <w:p w14:paraId="598C1976" w14:textId="2CC86968"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Sofara, Mopti Region</w:t>
            </w:r>
          </w:p>
        </w:tc>
        <w:tc>
          <w:tcPr>
            <w:tcW w:w="3118" w:type="dxa"/>
          </w:tcPr>
          <w:p w14:paraId="6EB9B635" w14:textId="3CF6DEE3"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 xml:space="preserve">Infrastructure and logistics have been </w:t>
            </w:r>
            <w:r w:rsidRPr="007A4852">
              <w:rPr>
                <w:rFonts w:ascii="Times New Roman" w:hAnsi="Times New Roman" w:cs="Times New Roman"/>
              </w:rPr>
              <w:t>compromised</w:t>
            </w:r>
            <w:r>
              <w:rPr>
                <w:rFonts w:ascii="Times New Roman" w:hAnsi="Times New Roman" w:cs="Times New Roman"/>
              </w:rPr>
              <w:t xml:space="preserve">, </w:t>
            </w:r>
            <w:r w:rsidRPr="007A4852">
              <w:rPr>
                <w:rFonts w:ascii="Times New Roman" w:hAnsi="Times New Roman" w:cs="Times New Roman"/>
              </w:rPr>
              <w:t>tactical</w:t>
            </w:r>
            <w:r w:rsidRPr="007A4852">
              <w:rPr>
                <w:rFonts w:ascii="Times New Roman" w:hAnsi="Times New Roman" w:cs="Times New Roman"/>
              </w:rPr>
              <w:t xml:space="preserve"> units are actively involved</w:t>
            </w:r>
            <w:r>
              <w:rPr>
                <w:rFonts w:ascii="Times New Roman" w:hAnsi="Times New Roman" w:cs="Times New Roman"/>
              </w:rPr>
              <w:t>.</w:t>
            </w:r>
          </w:p>
        </w:tc>
      </w:tr>
      <w:tr w:rsidR="002A2C7C" w:rsidRPr="0017095E" w14:paraId="28E35FE2" w14:textId="77777777" w:rsidTr="00AD29FE">
        <w:tc>
          <w:tcPr>
            <w:tcW w:w="1418" w:type="dxa"/>
          </w:tcPr>
          <w:p w14:paraId="3541C8CC" w14:textId="0079C9D7" w:rsidR="002A2C7C" w:rsidRDefault="002A2C7C" w:rsidP="0017095E">
            <w:pPr>
              <w:pStyle w:val="BodyText"/>
              <w:rPr>
                <w:rFonts w:ascii="Times New Roman" w:hAnsi="Times New Roman" w:cs="Times New Roman"/>
              </w:rPr>
            </w:pPr>
            <w:r>
              <w:rPr>
                <w:rFonts w:ascii="Times New Roman" w:hAnsi="Times New Roman" w:cs="Times New Roman"/>
              </w:rPr>
              <w:t>June 22, 2026</w:t>
            </w:r>
          </w:p>
        </w:tc>
        <w:tc>
          <w:tcPr>
            <w:tcW w:w="2693" w:type="dxa"/>
          </w:tcPr>
          <w:p w14:paraId="37C11D04" w14:textId="4034EA8A"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Airstrike eliminates</w:t>
            </w:r>
            <w:r>
              <w:rPr>
                <w:rFonts w:ascii="Times New Roman" w:hAnsi="Times New Roman" w:cs="Times New Roman"/>
              </w:rPr>
              <w:t xml:space="preserve"> </w:t>
            </w:r>
            <w:r w:rsidRPr="007A4852">
              <w:rPr>
                <w:rFonts w:ascii="Times New Roman" w:hAnsi="Times New Roman" w:cs="Times New Roman"/>
              </w:rPr>
              <w:t>terrorist’s</w:t>
            </w:r>
            <w:r>
              <w:rPr>
                <w:rFonts w:ascii="Times New Roman" w:hAnsi="Times New Roman" w:cs="Times New Roman"/>
              </w:rPr>
              <w:t xml:space="preserve"> stronghold</w:t>
            </w:r>
            <w:r w:rsidR="00E00F5B">
              <w:rPr>
                <w:rFonts w:ascii="Times New Roman" w:hAnsi="Times New Roman" w:cs="Times New Roman"/>
              </w:rPr>
              <w:t>.</w:t>
            </w:r>
          </w:p>
        </w:tc>
        <w:tc>
          <w:tcPr>
            <w:tcW w:w="2410" w:type="dxa"/>
          </w:tcPr>
          <w:p w14:paraId="0682F34E" w14:textId="777C2565"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Wagadou Forest, Guiré, Nara Region</w:t>
            </w:r>
          </w:p>
        </w:tc>
        <w:tc>
          <w:tcPr>
            <w:tcW w:w="3118" w:type="dxa"/>
          </w:tcPr>
          <w:p w14:paraId="68BCAA6F" w14:textId="65D1899F"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Refuge eliminated</w:t>
            </w:r>
            <w:r>
              <w:rPr>
                <w:rFonts w:ascii="Times New Roman" w:hAnsi="Times New Roman" w:cs="Times New Roman"/>
              </w:rPr>
              <w:t xml:space="preserve">, </w:t>
            </w:r>
            <w:r w:rsidRPr="007A4852">
              <w:rPr>
                <w:rFonts w:ascii="Times New Roman" w:hAnsi="Times New Roman" w:cs="Times New Roman"/>
              </w:rPr>
              <w:t>numerous fighters incapacitated</w:t>
            </w:r>
            <w:r>
              <w:rPr>
                <w:rFonts w:ascii="Times New Roman" w:hAnsi="Times New Roman" w:cs="Times New Roman"/>
              </w:rPr>
              <w:t>.</w:t>
            </w:r>
          </w:p>
        </w:tc>
      </w:tr>
      <w:tr w:rsidR="002A2C7C" w:rsidRPr="0017095E" w14:paraId="3FADCCDC" w14:textId="77777777" w:rsidTr="00AD29FE">
        <w:tc>
          <w:tcPr>
            <w:tcW w:w="1418" w:type="dxa"/>
          </w:tcPr>
          <w:p w14:paraId="47B0F5C9" w14:textId="212C9AC5" w:rsidR="002A2C7C" w:rsidRDefault="002A2C7C" w:rsidP="0017095E">
            <w:pPr>
              <w:pStyle w:val="BodyText"/>
              <w:rPr>
                <w:rFonts w:ascii="Times New Roman" w:hAnsi="Times New Roman" w:cs="Times New Roman"/>
              </w:rPr>
            </w:pPr>
            <w:r>
              <w:rPr>
                <w:rFonts w:ascii="Times New Roman" w:hAnsi="Times New Roman" w:cs="Times New Roman"/>
              </w:rPr>
              <w:t>June 24, 2026</w:t>
            </w:r>
          </w:p>
        </w:tc>
        <w:tc>
          <w:tcPr>
            <w:tcW w:w="2693" w:type="dxa"/>
          </w:tcPr>
          <w:p w14:paraId="6AD1FFDA" w14:textId="25B6D789"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Targeted Air</w:t>
            </w:r>
            <w:r>
              <w:rPr>
                <w:rFonts w:ascii="Times New Roman" w:hAnsi="Times New Roman" w:cs="Times New Roman"/>
              </w:rPr>
              <w:t>s</w:t>
            </w:r>
            <w:r w:rsidRPr="007A4852">
              <w:rPr>
                <w:rFonts w:ascii="Times New Roman" w:hAnsi="Times New Roman" w:cs="Times New Roman"/>
              </w:rPr>
              <w:t>trike</w:t>
            </w:r>
          </w:p>
        </w:tc>
        <w:tc>
          <w:tcPr>
            <w:tcW w:w="2410" w:type="dxa"/>
          </w:tcPr>
          <w:p w14:paraId="15513440" w14:textId="268A32B4" w:rsidR="002A2C7C" w:rsidRPr="0017095E" w:rsidRDefault="007A4852" w:rsidP="0017095E">
            <w:pPr>
              <w:pStyle w:val="BodyText"/>
              <w:rPr>
                <w:rFonts w:ascii="Times New Roman" w:hAnsi="Times New Roman" w:cs="Times New Roman"/>
              </w:rPr>
            </w:pPr>
            <w:r w:rsidRPr="007A4852">
              <w:rPr>
                <w:rFonts w:ascii="Times New Roman" w:hAnsi="Times New Roman" w:cs="Times New Roman"/>
              </w:rPr>
              <w:t>Amassine, Gao Region</w:t>
            </w:r>
          </w:p>
        </w:tc>
        <w:tc>
          <w:tcPr>
            <w:tcW w:w="3118" w:type="dxa"/>
          </w:tcPr>
          <w:p w14:paraId="674E3E02" w14:textId="6C908449" w:rsidR="002A2C7C" w:rsidRPr="0017095E" w:rsidRDefault="00E00F5B" w:rsidP="0017095E">
            <w:pPr>
              <w:pStyle w:val="BodyText"/>
              <w:rPr>
                <w:rFonts w:ascii="Times New Roman" w:hAnsi="Times New Roman" w:cs="Times New Roman"/>
              </w:rPr>
            </w:pPr>
            <w:r w:rsidRPr="00E00F5B">
              <w:rPr>
                <w:rFonts w:ascii="Times New Roman" w:hAnsi="Times New Roman" w:cs="Times New Roman"/>
              </w:rPr>
              <w:t>Destruction of a Terrorist Pickup Truck and Fuel Barrels</w:t>
            </w:r>
            <w:r>
              <w:rPr>
                <w:rFonts w:ascii="Times New Roman" w:hAnsi="Times New Roman" w:cs="Times New Roman"/>
              </w:rPr>
              <w:t>.</w:t>
            </w:r>
          </w:p>
        </w:tc>
      </w:tr>
      <w:tr w:rsidR="002A2C7C" w:rsidRPr="0017095E" w14:paraId="38C190DE" w14:textId="77777777" w:rsidTr="00AD29FE">
        <w:tc>
          <w:tcPr>
            <w:tcW w:w="1418" w:type="dxa"/>
          </w:tcPr>
          <w:p w14:paraId="71669E7D" w14:textId="1B929243" w:rsidR="002A2C7C" w:rsidRDefault="002A2C7C" w:rsidP="0017095E">
            <w:pPr>
              <w:pStyle w:val="BodyText"/>
              <w:rPr>
                <w:rFonts w:ascii="Times New Roman" w:hAnsi="Times New Roman" w:cs="Times New Roman"/>
              </w:rPr>
            </w:pPr>
            <w:r>
              <w:rPr>
                <w:rFonts w:ascii="Times New Roman" w:hAnsi="Times New Roman" w:cs="Times New Roman"/>
              </w:rPr>
              <w:t>June 24, 2026</w:t>
            </w:r>
          </w:p>
        </w:tc>
        <w:tc>
          <w:tcPr>
            <w:tcW w:w="2693" w:type="dxa"/>
          </w:tcPr>
          <w:p w14:paraId="08DB2224" w14:textId="3728225E" w:rsidR="002A2C7C" w:rsidRPr="0017095E" w:rsidRDefault="00E00F5B" w:rsidP="0017095E">
            <w:pPr>
              <w:pStyle w:val="BodyText"/>
              <w:rPr>
                <w:rFonts w:ascii="Times New Roman" w:hAnsi="Times New Roman" w:cs="Times New Roman"/>
              </w:rPr>
            </w:pPr>
            <w:r w:rsidRPr="00E00F5B">
              <w:rPr>
                <w:rFonts w:ascii="Times New Roman" w:hAnsi="Times New Roman" w:cs="Times New Roman"/>
              </w:rPr>
              <w:t>Precision airstrike on terrorist hideout</w:t>
            </w:r>
            <w:r>
              <w:rPr>
                <w:rFonts w:ascii="Times New Roman" w:hAnsi="Times New Roman" w:cs="Times New Roman"/>
              </w:rPr>
              <w:t>.</w:t>
            </w:r>
          </w:p>
        </w:tc>
        <w:tc>
          <w:tcPr>
            <w:tcW w:w="2410" w:type="dxa"/>
          </w:tcPr>
          <w:p w14:paraId="59B974F3" w14:textId="13F2DA23" w:rsidR="002A2C7C" w:rsidRPr="0017095E" w:rsidRDefault="00E00F5B" w:rsidP="0017095E">
            <w:pPr>
              <w:pStyle w:val="BodyText"/>
              <w:rPr>
                <w:rFonts w:ascii="Times New Roman" w:hAnsi="Times New Roman" w:cs="Times New Roman"/>
              </w:rPr>
            </w:pPr>
            <w:r w:rsidRPr="00E00F5B">
              <w:rPr>
                <w:rFonts w:ascii="Times New Roman" w:hAnsi="Times New Roman" w:cs="Times New Roman"/>
              </w:rPr>
              <w:t>Banamba, Koulikoro Region</w:t>
            </w:r>
          </w:p>
        </w:tc>
        <w:tc>
          <w:tcPr>
            <w:tcW w:w="3118" w:type="dxa"/>
          </w:tcPr>
          <w:p w14:paraId="3AC87F1F" w14:textId="3076A282" w:rsidR="002A2C7C" w:rsidRPr="0017095E" w:rsidRDefault="00814607" w:rsidP="0017095E">
            <w:pPr>
              <w:pStyle w:val="BodyText"/>
              <w:rPr>
                <w:rFonts w:ascii="Times New Roman" w:hAnsi="Times New Roman" w:cs="Times New Roman"/>
              </w:rPr>
            </w:pPr>
            <w:r w:rsidRPr="00814607">
              <w:rPr>
                <w:rFonts w:ascii="Times New Roman" w:hAnsi="Times New Roman" w:cs="Times New Roman"/>
              </w:rPr>
              <w:t xml:space="preserve">Refuge </w:t>
            </w:r>
            <w:r>
              <w:rPr>
                <w:rFonts w:ascii="Times New Roman" w:hAnsi="Times New Roman" w:cs="Times New Roman"/>
              </w:rPr>
              <w:t>destroyed.</w:t>
            </w:r>
          </w:p>
        </w:tc>
      </w:tr>
      <w:tr w:rsidR="002A2C7C" w:rsidRPr="0017095E" w14:paraId="21162B2A" w14:textId="77777777" w:rsidTr="00AD29FE">
        <w:tc>
          <w:tcPr>
            <w:tcW w:w="1418" w:type="dxa"/>
          </w:tcPr>
          <w:p w14:paraId="50FF2277" w14:textId="64EE93AB" w:rsidR="002A2C7C" w:rsidRDefault="002A2C7C" w:rsidP="0017095E">
            <w:pPr>
              <w:pStyle w:val="BodyText"/>
              <w:rPr>
                <w:rFonts w:ascii="Times New Roman" w:hAnsi="Times New Roman" w:cs="Times New Roman"/>
              </w:rPr>
            </w:pPr>
            <w:r>
              <w:rPr>
                <w:rFonts w:ascii="Times New Roman" w:hAnsi="Times New Roman" w:cs="Times New Roman"/>
              </w:rPr>
              <w:t>June 24, 2026</w:t>
            </w:r>
          </w:p>
        </w:tc>
        <w:tc>
          <w:tcPr>
            <w:tcW w:w="2693" w:type="dxa"/>
          </w:tcPr>
          <w:p w14:paraId="66DA03F9" w14:textId="0FEDA208" w:rsidR="002A2C7C" w:rsidRPr="0017095E" w:rsidRDefault="00814607" w:rsidP="0017095E">
            <w:pPr>
              <w:pStyle w:val="BodyText"/>
              <w:rPr>
                <w:rFonts w:ascii="Times New Roman" w:hAnsi="Times New Roman" w:cs="Times New Roman"/>
              </w:rPr>
            </w:pPr>
            <w:r w:rsidRPr="00814607">
              <w:rPr>
                <w:rFonts w:ascii="Times New Roman" w:hAnsi="Times New Roman" w:cs="Times New Roman"/>
              </w:rPr>
              <w:t>Airstrike targeting pickup and supply operations</w:t>
            </w:r>
          </w:p>
        </w:tc>
        <w:tc>
          <w:tcPr>
            <w:tcW w:w="2410" w:type="dxa"/>
          </w:tcPr>
          <w:p w14:paraId="54D75201" w14:textId="6B94B15C" w:rsidR="002A2C7C" w:rsidRPr="0017095E" w:rsidRDefault="00814607" w:rsidP="0017095E">
            <w:pPr>
              <w:pStyle w:val="BodyText"/>
              <w:rPr>
                <w:rFonts w:ascii="Times New Roman" w:hAnsi="Times New Roman" w:cs="Times New Roman"/>
              </w:rPr>
            </w:pPr>
            <w:r w:rsidRPr="00814607">
              <w:rPr>
                <w:rFonts w:ascii="Times New Roman" w:hAnsi="Times New Roman" w:cs="Times New Roman"/>
              </w:rPr>
              <w:t>47 km west of Kidal, Kidal Region</w:t>
            </w:r>
          </w:p>
        </w:tc>
        <w:tc>
          <w:tcPr>
            <w:tcW w:w="3118" w:type="dxa"/>
          </w:tcPr>
          <w:p w14:paraId="6371D571" w14:textId="26310CCA" w:rsidR="002A2C7C" w:rsidRPr="0017095E" w:rsidRDefault="00814607" w:rsidP="0017095E">
            <w:pPr>
              <w:pStyle w:val="BodyText"/>
              <w:rPr>
                <w:rFonts w:ascii="Times New Roman" w:hAnsi="Times New Roman" w:cs="Times New Roman"/>
              </w:rPr>
            </w:pPr>
            <w:r w:rsidRPr="00814607">
              <w:rPr>
                <w:rFonts w:ascii="Times New Roman" w:hAnsi="Times New Roman" w:cs="Times New Roman"/>
              </w:rPr>
              <w:t>Vehicle and logistics have been damaged.</w:t>
            </w:r>
          </w:p>
        </w:tc>
      </w:tr>
    </w:tbl>
    <w:p w14:paraId="1C687782" w14:textId="77777777" w:rsidR="00D55788" w:rsidRPr="0017095E" w:rsidRDefault="00D57D80" w:rsidP="0017095E">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1E247AC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6EBD74F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753C1CA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Number</w:t>
            </w:r>
          </w:p>
        </w:tc>
      </w:tr>
      <w:tr w:rsidR="00D55788" w:rsidRPr="0017095E" w14:paraId="62E09EA6" w14:textId="77777777" w:rsidTr="00AD29FE">
        <w:tc>
          <w:tcPr>
            <w:tcW w:w="3529" w:type="dxa"/>
          </w:tcPr>
          <w:p w14:paraId="7887EA9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114017E0" w14:textId="60D95821" w:rsidR="00D55788" w:rsidRPr="0017095E" w:rsidRDefault="00814607" w:rsidP="0017095E">
            <w:pPr>
              <w:pStyle w:val="BodyText"/>
              <w:rPr>
                <w:rFonts w:ascii="Times New Roman" w:hAnsi="Times New Roman" w:cs="Times New Roman"/>
              </w:rPr>
            </w:pPr>
            <w:r>
              <w:rPr>
                <w:rFonts w:ascii="Times New Roman" w:hAnsi="Times New Roman" w:cs="Times New Roman"/>
              </w:rPr>
              <w:t>5+ (major operations across multiple regions)</w:t>
            </w:r>
          </w:p>
        </w:tc>
      </w:tr>
      <w:tr w:rsidR="00D55788" w:rsidRPr="0017095E" w14:paraId="055BA79E" w14:textId="77777777" w:rsidTr="00AD29FE">
        <w:tc>
          <w:tcPr>
            <w:tcW w:w="3529" w:type="dxa"/>
          </w:tcPr>
          <w:p w14:paraId="5E3341E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6F7562C9" w14:textId="7BBF0DAD" w:rsidR="00D55788" w:rsidRPr="0017095E" w:rsidRDefault="00814607" w:rsidP="0017095E">
            <w:pPr>
              <w:pStyle w:val="BodyText"/>
              <w:rPr>
                <w:rFonts w:ascii="Times New Roman" w:hAnsi="Times New Roman" w:cs="Times New Roman"/>
              </w:rPr>
            </w:pPr>
            <w:r>
              <w:rPr>
                <w:rFonts w:ascii="Times New Roman" w:hAnsi="Times New Roman" w:cs="Times New Roman"/>
              </w:rPr>
              <w:t>Details from June massacre (95+ in Dogon village)</w:t>
            </w:r>
          </w:p>
        </w:tc>
      </w:tr>
      <w:tr w:rsidR="00814607" w:rsidRPr="0017095E" w14:paraId="07FC114E" w14:textId="77777777" w:rsidTr="00AD29FE">
        <w:tc>
          <w:tcPr>
            <w:tcW w:w="3529" w:type="dxa"/>
          </w:tcPr>
          <w:p w14:paraId="450CCF89" w14:textId="15DA1698" w:rsidR="00814607" w:rsidRPr="0017095E" w:rsidRDefault="00814607" w:rsidP="0017095E">
            <w:pPr>
              <w:pStyle w:val="BodyText"/>
              <w:rPr>
                <w:rFonts w:ascii="Times New Roman" w:hAnsi="Times New Roman" w:cs="Times New Roman"/>
              </w:rPr>
            </w:pPr>
            <w:r>
              <w:rPr>
                <w:rFonts w:ascii="Times New Roman" w:hAnsi="Times New Roman" w:cs="Times New Roman"/>
              </w:rPr>
              <w:t>Attacks on Villages</w:t>
            </w:r>
          </w:p>
        </w:tc>
        <w:tc>
          <w:tcPr>
            <w:tcW w:w="3686" w:type="dxa"/>
          </w:tcPr>
          <w:p w14:paraId="17829789" w14:textId="62B92970" w:rsidR="00814607" w:rsidRDefault="00814607" w:rsidP="0017095E">
            <w:pPr>
              <w:pStyle w:val="BodyText"/>
              <w:rPr>
                <w:rFonts w:ascii="Times New Roman" w:hAnsi="Times New Roman" w:cs="Times New Roman"/>
              </w:rPr>
            </w:pPr>
            <w:r>
              <w:rPr>
                <w:rFonts w:ascii="Times New Roman" w:hAnsi="Times New Roman" w:cs="Times New Roman"/>
              </w:rPr>
              <w:t>Yes (Sangha district in June)</w:t>
            </w:r>
          </w:p>
        </w:tc>
      </w:tr>
      <w:tr w:rsidR="00D55788" w:rsidRPr="0017095E" w14:paraId="6899C210" w14:textId="77777777" w:rsidTr="00AD29FE">
        <w:tc>
          <w:tcPr>
            <w:tcW w:w="3529" w:type="dxa"/>
          </w:tcPr>
          <w:p w14:paraId="283A0FC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567BDB52" w14:textId="77777777" w:rsidR="00D55788" w:rsidRPr="0017095E" w:rsidRDefault="00D55788" w:rsidP="0017095E">
            <w:pPr>
              <w:pStyle w:val="BodyText"/>
              <w:rPr>
                <w:rFonts w:ascii="Times New Roman" w:hAnsi="Times New Roman" w:cs="Times New Roman"/>
              </w:rPr>
            </w:pPr>
          </w:p>
        </w:tc>
      </w:tr>
      <w:tr w:rsidR="00D55788" w:rsidRPr="0017095E" w14:paraId="62D70A96" w14:textId="77777777" w:rsidTr="00AD29FE">
        <w:tc>
          <w:tcPr>
            <w:tcW w:w="3529" w:type="dxa"/>
          </w:tcPr>
          <w:p w14:paraId="6DB6C18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172ADFC3" w14:textId="77777777" w:rsidR="00D55788" w:rsidRPr="0017095E" w:rsidRDefault="00D55788" w:rsidP="0017095E">
            <w:pPr>
              <w:pStyle w:val="BodyText"/>
              <w:rPr>
                <w:rFonts w:ascii="Times New Roman" w:hAnsi="Times New Roman" w:cs="Times New Roman"/>
              </w:rPr>
            </w:pPr>
          </w:p>
        </w:tc>
      </w:tr>
      <w:tr w:rsidR="00D55788" w:rsidRPr="0017095E" w14:paraId="6B9C3A10" w14:textId="77777777" w:rsidTr="00AD29FE">
        <w:tc>
          <w:tcPr>
            <w:tcW w:w="3529" w:type="dxa"/>
          </w:tcPr>
          <w:p w14:paraId="6EBE190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Looting</w:t>
            </w:r>
          </w:p>
        </w:tc>
        <w:tc>
          <w:tcPr>
            <w:tcW w:w="3686" w:type="dxa"/>
          </w:tcPr>
          <w:p w14:paraId="0DD2D0AD" w14:textId="77777777" w:rsidR="00D55788" w:rsidRPr="0017095E" w:rsidRDefault="00D55788" w:rsidP="0017095E">
            <w:pPr>
              <w:pStyle w:val="BodyText"/>
              <w:rPr>
                <w:rFonts w:ascii="Times New Roman" w:hAnsi="Times New Roman" w:cs="Times New Roman"/>
              </w:rPr>
            </w:pPr>
          </w:p>
        </w:tc>
      </w:tr>
    </w:tbl>
    <w:p w14:paraId="2BD6856E" w14:textId="77777777" w:rsidR="00D55788" w:rsidRDefault="00D57D80" w:rsidP="0017095E">
      <w:pPr>
        <w:pStyle w:val="BodyText"/>
        <w:rPr>
          <w:rFonts w:ascii="Times New Roman" w:hAnsi="Times New Roman" w:cs="Times New Roman"/>
          <w:b/>
          <w:bCs/>
        </w:rPr>
      </w:pPr>
      <w:bookmarkStart w:id="8" w:name="humanitarian-situation"/>
      <w:bookmarkEnd w:id="4"/>
      <w:bookmarkEnd w:id="7"/>
      <w:r w:rsidRPr="00814607">
        <w:rPr>
          <w:rFonts w:ascii="Times New Roman" w:hAnsi="Times New Roman" w:cs="Times New Roman"/>
          <w:b/>
          <w:bCs/>
        </w:rPr>
        <w:t>4. HUMANITARIAN SITUATION</w:t>
      </w:r>
    </w:p>
    <w:p w14:paraId="5FC99FAE" w14:textId="48085901" w:rsidR="00D55788" w:rsidRPr="0017095E" w:rsidRDefault="00D57D80" w:rsidP="0017095E">
      <w:pPr>
        <w:pStyle w:val="BodyText"/>
        <w:rPr>
          <w:rFonts w:ascii="Times New Roman" w:hAnsi="Times New Roman" w:cs="Times New Roman"/>
        </w:rPr>
      </w:pPr>
      <w:bookmarkStart w:id="9" w:name="population-displacement"/>
      <w:r w:rsidRPr="00F66D75">
        <w:rPr>
          <w:rFonts w:ascii="Times New Roman" w:hAnsi="Times New Roman" w:cs="Times New Roman"/>
          <w:b/>
          <w:bCs/>
        </w:rPr>
        <w:t>Population Displacement</w:t>
      </w:r>
      <w:r w:rsidR="00F66D75" w:rsidRPr="00F66D75">
        <w:rPr>
          <w:rFonts w:ascii="Times New Roman" w:hAnsi="Times New Roman" w:cs="Times New Roman"/>
          <w:b/>
          <w:bCs/>
        </w:rPr>
        <w:t>:</w:t>
      </w:r>
      <w:r w:rsidR="00F66D75">
        <w:rPr>
          <w:rFonts w:ascii="Times New Roman" w:hAnsi="Times New Roman" w:cs="Times New Roman"/>
        </w:rPr>
        <w:t xml:space="preserve"> </w:t>
      </w:r>
      <w:r w:rsidR="00F66D75" w:rsidRPr="00F66D75">
        <w:rPr>
          <w:rFonts w:ascii="Times New Roman" w:hAnsi="Times New Roman" w:cs="Times New Roman"/>
        </w:rPr>
        <w:t>The persistent conflict, especially in the northern and central areas, is causing ongoing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17095E" w14:paraId="2FEFF88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54FFC46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731F913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1D12E25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78820B1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136C047E" w14:textId="77777777" w:rsidTr="00AD29FE">
        <w:tc>
          <w:tcPr>
            <w:tcW w:w="1702" w:type="dxa"/>
          </w:tcPr>
          <w:p w14:paraId="241EFD7C" w14:textId="77777777" w:rsidR="00D55788" w:rsidRPr="0017095E" w:rsidRDefault="00D55788" w:rsidP="0017095E">
            <w:pPr>
              <w:pStyle w:val="BodyText"/>
              <w:rPr>
                <w:rFonts w:ascii="Times New Roman" w:hAnsi="Times New Roman" w:cs="Times New Roman"/>
              </w:rPr>
            </w:pPr>
          </w:p>
        </w:tc>
        <w:tc>
          <w:tcPr>
            <w:tcW w:w="1984" w:type="dxa"/>
          </w:tcPr>
          <w:p w14:paraId="53EF43BB" w14:textId="77777777" w:rsidR="00D55788" w:rsidRPr="0017095E" w:rsidRDefault="00D55788" w:rsidP="0017095E">
            <w:pPr>
              <w:pStyle w:val="BodyText"/>
              <w:rPr>
                <w:rFonts w:ascii="Times New Roman" w:hAnsi="Times New Roman" w:cs="Times New Roman"/>
              </w:rPr>
            </w:pPr>
          </w:p>
        </w:tc>
        <w:tc>
          <w:tcPr>
            <w:tcW w:w="2410" w:type="dxa"/>
          </w:tcPr>
          <w:p w14:paraId="1D0633EE" w14:textId="77777777" w:rsidR="00D55788" w:rsidRPr="0017095E" w:rsidRDefault="00D55788" w:rsidP="0017095E">
            <w:pPr>
              <w:pStyle w:val="BodyText"/>
              <w:rPr>
                <w:rFonts w:ascii="Times New Roman" w:hAnsi="Times New Roman" w:cs="Times New Roman"/>
              </w:rPr>
            </w:pPr>
          </w:p>
        </w:tc>
        <w:tc>
          <w:tcPr>
            <w:tcW w:w="3402" w:type="dxa"/>
          </w:tcPr>
          <w:p w14:paraId="1202E085" w14:textId="77777777" w:rsidR="00D55788" w:rsidRPr="0017095E" w:rsidRDefault="00D55788" w:rsidP="0017095E">
            <w:pPr>
              <w:pStyle w:val="BodyText"/>
              <w:rPr>
                <w:rFonts w:ascii="Times New Roman" w:hAnsi="Times New Roman" w:cs="Times New Roman"/>
              </w:rPr>
            </w:pPr>
          </w:p>
        </w:tc>
      </w:tr>
      <w:tr w:rsidR="00D55788" w:rsidRPr="0017095E" w14:paraId="1B061A93" w14:textId="77777777" w:rsidTr="00AD29FE">
        <w:tc>
          <w:tcPr>
            <w:tcW w:w="1702" w:type="dxa"/>
          </w:tcPr>
          <w:p w14:paraId="31F515C3" w14:textId="77777777" w:rsidR="00D55788" w:rsidRPr="0017095E" w:rsidRDefault="00D55788" w:rsidP="0017095E">
            <w:pPr>
              <w:pStyle w:val="BodyText"/>
              <w:rPr>
                <w:rFonts w:ascii="Times New Roman" w:hAnsi="Times New Roman" w:cs="Times New Roman"/>
              </w:rPr>
            </w:pPr>
          </w:p>
        </w:tc>
        <w:tc>
          <w:tcPr>
            <w:tcW w:w="1984" w:type="dxa"/>
          </w:tcPr>
          <w:p w14:paraId="2250B854" w14:textId="77777777" w:rsidR="00D55788" w:rsidRPr="0017095E" w:rsidRDefault="00D55788" w:rsidP="0017095E">
            <w:pPr>
              <w:pStyle w:val="BodyText"/>
              <w:rPr>
                <w:rFonts w:ascii="Times New Roman" w:hAnsi="Times New Roman" w:cs="Times New Roman"/>
              </w:rPr>
            </w:pPr>
          </w:p>
        </w:tc>
        <w:tc>
          <w:tcPr>
            <w:tcW w:w="2410" w:type="dxa"/>
          </w:tcPr>
          <w:p w14:paraId="0DBC23DE" w14:textId="77777777" w:rsidR="00D55788" w:rsidRPr="0017095E" w:rsidRDefault="00D55788" w:rsidP="0017095E">
            <w:pPr>
              <w:pStyle w:val="BodyText"/>
              <w:rPr>
                <w:rFonts w:ascii="Times New Roman" w:hAnsi="Times New Roman" w:cs="Times New Roman"/>
              </w:rPr>
            </w:pPr>
          </w:p>
        </w:tc>
        <w:tc>
          <w:tcPr>
            <w:tcW w:w="3402" w:type="dxa"/>
          </w:tcPr>
          <w:p w14:paraId="05B8BBB7" w14:textId="77777777" w:rsidR="00D55788" w:rsidRPr="0017095E" w:rsidRDefault="00D55788" w:rsidP="0017095E">
            <w:pPr>
              <w:pStyle w:val="BodyText"/>
              <w:rPr>
                <w:rFonts w:ascii="Times New Roman" w:hAnsi="Times New Roman" w:cs="Times New Roman"/>
              </w:rPr>
            </w:pPr>
          </w:p>
        </w:tc>
      </w:tr>
    </w:tbl>
    <w:p w14:paraId="54362AA1" w14:textId="690B143B" w:rsidR="00D55788" w:rsidRPr="0017095E" w:rsidRDefault="00D57D80" w:rsidP="004A4CFB">
      <w:pPr>
        <w:pStyle w:val="BodyText"/>
        <w:jc w:val="both"/>
        <w:rPr>
          <w:rFonts w:ascii="Times New Roman" w:hAnsi="Times New Roman" w:cs="Times New Roman"/>
        </w:rPr>
      </w:pPr>
      <w:bookmarkStart w:id="10" w:name="humanitarian-concerns"/>
      <w:bookmarkEnd w:id="9"/>
      <w:r w:rsidRPr="0017095E">
        <w:rPr>
          <w:rFonts w:ascii="Times New Roman" w:hAnsi="Times New Roman" w:cs="Times New Roman"/>
        </w:rPr>
        <w:t xml:space="preserve">Humanitarian </w:t>
      </w:r>
      <w:r w:rsidR="004A4CFB">
        <w:rPr>
          <w:rFonts w:ascii="Times New Roman" w:hAnsi="Times New Roman" w:cs="Times New Roman"/>
        </w:rPr>
        <w:t>Response (EU):</w:t>
      </w:r>
      <w:r w:rsidR="004A4CFB" w:rsidRPr="004A4CFB">
        <w:rPr>
          <w:rFonts w:ascii="Times New Roman" w:hAnsi="Times New Roman" w:cs="Times New Roman"/>
        </w:rPr>
        <w:t xml:space="preserve"> European Union is providing €75 million to support at-risk populations in Mali, Niger, and Burkina Faso. This financial aid will focus on essential requirements such as food security, nutrition, access to clean water, healthcare services, educational resources, and temporary housing solutions.</w:t>
      </w:r>
    </w:p>
    <w:p w14:paraId="3D0E494A" w14:textId="4767C8E1" w:rsidR="00D55788" w:rsidRPr="0017095E" w:rsidRDefault="00D57D80" w:rsidP="00F66D75">
      <w:pPr>
        <w:pStyle w:val="BodyText"/>
        <w:jc w:val="both"/>
        <w:rPr>
          <w:rFonts w:ascii="Times New Roman" w:hAnsi="Times New Roman" w:cs="Times New Roman"/>
        </w:rPr>
      </w:pPr>
      <w:r w:rsidRPr="00F66D75">
        <w:rPr>
          <w:rFonts w:ascii="Times New Roman" w:hAnsi="Times New Roman" w:cs="Times New Roman"/>
          <w:b/>
          <w:bCs/>
        </w:rPr>
        <w:t>Food insecurity</w:t>
      </w:r>
      <w:r w:rsidR="00F66D75" w:rsidRPr="00F66D75">
        <w:rPr>
          <w:rFonts w:ascii="Times New Roman" w:hAnsi="Times New Roman" w:cs="Times New Roman"/>
          <w:b/>
          <w:bCs/>
        </w:rPr>
        <w:t>:</w:t>
      </w:r>
      <w:r w:rsidR="00F66D75">
        <w:rPr>
          <w:rFonts w:ascii="Times New Roman" w:hAnsi="Times New Roman" w:cs="Times New Roman"/>
        </w:rPr>
        <w:t xml:space="preserve"> </w:t>
      </w:r>
      <w:r w:rsidR="00F66D75" w:rsidRPr="00F66D75">
        <w:rPr>
          <w:rFonts w:ascii="Times New Roman" w:hAnsi="Times New Roman" w:cs="Times New Roman"/>
        </w:rPr>
        <w:t>As a response to the wider Sahel crisis, the European Union has pledged €75 million in humanitarian assistance targeted at the central Sahel region, which includes Mali, Niger, and Burkina Faso. This funding aims to tackle issues related to food insecurity, malnutrition, and displacement.</w:t>
      </w:r>
    </w:p>
    <w:p w14:paraId="681E7DD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 outbreaks</w:t>
      </w:r>
    </w:p>
    <w:p w14:paraId="74CD7DE9" w14:textId="657BF8EF" w:rsidR="00D55788" w:rsidRPr="0017095E" w:rsidRDefault="00D57D80" w:rsidP="00F66D75">
      <w:pPr>
        <w:pStyle w:val="BodyText"/>
        <w:jc w:val="both"/>
        <w:rPr>
          <w:rFonts w:ascii="Times New Roman" w:hAnsi="Times New Roman" w:cs="Times New Roman"/>
        </w:rPr>
      </w:pPr>
      <w:r w:rsidRPr="00F66D75">
        <w:rPr>
          <w:rFonts w:ascii="Times New Roman" w:hAnsi="Times New Roman" w:cs="Times New Roman"/>
          <w:b/>
          <w:bCs/>
        </w:rPr>
        <w:t>Protection concerns</w:t>
      </w:r>
      <w:r w:rsidR="00F66D75" w:rsidRPr="00F66D75">
        <w:rPr>
          <w:rFonts w:ascii="Times New Roman" w:hAnsi="Times New Roman" w:cs="Times New Roman"/>
          <w:b/>
          <w:bCs/>
        </w:rPr>
        <w:t>:</w:t>
      </w:r>
      <w:r w:rsidR="00F66D75">
        <w:rPr>
          <w:rFonts w:ascii="Times New Roman" w:hAnsi="Times New Roman" w:cs="Times New Roman"/>
        </w:rPr>
        <w:t xml:space="preserve"> </w:t>
      </w:r>
      <w:r w:rsidR="00F66D75" w:rsidRPr="00F66D75">
        <w:rPr>
          <w:rFonts w:ascii="Times New Roman" w:hAnsi="Times New Roman" w:cs="Times New Roman"/>
        </w:rPr>
        <w:t>Civilians are increasingly exposed to heightened dangers stemming from terrorist assaults and military actions.</w:t>
      </w:r>
    </w:p>
    <w:p w14:paraId="0A643C5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School closures</w:t>
      </w:r>
    </w:p>
    <w:p w14:paraId="426AE63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Health service disruptions</w:t>
      </w:r>
    </w:p>
    <w:p w14:paraId="1A0D957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p>
    <w:p w14:paraId="1B9D3833" w14:textId="77777777" w:rsidR="00D55788" w:rsidRPr="004A4CFB" w:rsidRDefault="00D57D80" w:rsidP="0017095E">
      <w:pPr>
        <w:pStyle w:val="BodyText"/>
        <w:rPr>
          <w:rFonts w:ascii="Times New Roman" w:hAnsi="Times New Roman" w:cs="Times New Roman"/>
          <w:b/>
          <w:bCs/>
        </w:rPr>
      </w:pPr>
      <w:bookmarkStart w:id="11" w:name="natural-disasters-and-health-emergencies"/>
      <w:bookmarkEnd w:id="8"/>
      <w:bookmarkEnd w:id="10"/>
      <w:r w:rsidRPr="004A4CFB">
        <w:rPr>
          <w:rFonts w:ascii="Times New Roman" w:hAnsi="Times New Roman" w:cs="Times New Roman"/>
          <w:b/>
          <w:bCs/>
        </w:rPr>
        <w:t>5. NATURAL DISASTERS AND HEALTH EMERGENCIES</w:t>
      </w:r>
    </w:p>
    <w:p w14:paraId="7981B7A5"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53D116C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06F1AD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4165AB8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7471684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3DBB419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14:paraId="43264251" w14:textId="77777777" w:rsidTr="00AD29FE">
        <w:tc>
          <w:tcPr>
            <w:tcW w:w="2253" w:type="dxa"/>
          </w:tcPr>
          <w:p w14:paraId="1762A11D" w14:textId="01D30BAE" w:rsidR="00D55788" w:rsidRPr="0017095E" w:rsidRDefault="004A4CFB" w:rsidP="0017095E">
            <w:pPr>
              <w:pStyle w:val="BodyText"/>
              <w:rPr>
                <w:rFonts w:ascii="Times New Roman" w:hAnsi="Times New Roman" w:cs="Times New Roman"/>
              </w:rPr>
            </w:pPr>
            <w:r>
              <w:rPr>
                <w:rFonts w:ascii="Times New Roman" w:hAnsi="Times New Roman" w:cs="Times New Roman"/>
              </w:rPr>
              <w:t>No major outbreak reported.</w:t>
            </w:r>
          </w:p>
        </w:tc>
        <w:tc>
          <w:tcPr>
            <w:tcW w:w="2268" w:type="dxa"/>
          </w:tcPr>
          <w:p w14:paraId="3DCB9573" w14:textId="449F623C" w:rsidR="00D55788" w:rsidRPr="0017095E" w:rsidRDefault="004A4CFB" w:rsidP="0017095E">
            <w:pPr>
              <w:pStyle w:val="BodyText"/>
              <w:rPr>
                <w:rFonts w:ascii="Times New Roman" w:hAnsi="Times New Roman" w:cs="Times New Roman"/>
              </w:rPr>
            </w:pPr>
            <w:r>
              <w:rPr>
                <w:rFonts w:ascii="Times New Roman" w:hAnsi="Times New Roman" w:cs="Times New Roman"/>
              </w:rPr>
              <w:t>N/A</w:t>
            </w:r>
          </w:p>
        </w:tc>
        <w:tc>
          <w:tcPr>
            <w:tcW w:w="1985" w:type="dxa"/>
          </w:tcPr>
          <w:p w14:paraId="4631344B" w14:textId="38D7A9F1" w:rsidR="00D55788" w:rsidRPr="0017095E" w:rsidRDefault="004A4CFB" w:rsidP="0017095E">
            <w:pPr>
              <w:pStyle w:val="BodyText"/>
              <w:rPr>
                <w:rFonts w:ascii="Times New Roman" w:hAnsi="Times New Roman" w:cs="Times New Roman"/>
              </w:rPr>
            </w:pPr>
            <w:r>
              <w:rPr>
                <w:rFonts w:ascii="Times New Roman" w:hAnsi="Times New Roman" w:cs="Times New Roman"/>
              </w:rPr>
              <w:t>N/A</w:t>
            </w:r>
          </w:p>
        </w:tc>
        <w:tc>
          <w:tcPr>
            <w:tcW w:w="2693" w:type="dxa"/>
          </w:tcPr>
          <w:p w14:paraId="68B00114" w14:textId="1D3C9974" w:rsidR="00D55788" w:rsidRPr="0017095E" w:rsidRDefault="004A4CFB" w:rsidP="0017095E">
            <w:pPr>
              <w:pStyle w:val="BodyText"/>
              <w:rPr>
                <w:rFonts w:ascii="Times New Roman" w:hAnsi="Times New Roman" w:cs="Times New Roman"/>
              </w:rPr>
            </w:pPr>
            <w:r>
              <w:rPr>
                <w:rFonts w:ascii="Times New Roman" w:hAnsi="Times New Roman" w:cs="Times New Roman"/>
              </w:rPr>
              <w:t>N/A</w:t>
            </w:r>
          </w:p>
        </w:tc>
      </w:tr>
    </w:tbl>
    <w:p w14:paraId="2DCB0667"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51EE79E6"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60C1634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Event</w:t>
            </w:r>
          </w:p>
        </w:tc>
        <w:tc>
          <w:tcPr>
            <w:tcW w:w="2268" w:type="dxa"/>
            <w:tcBorders>
              <w:bottom w:val="none" w:sz="0" w:space="0" w:color="auto"/>
            </w:tcBorders>
          </w:tcPr>
          <w:p w14:paraId="7609732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639478E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7484A816" w14:textId="77777777" w:rsidTr="00AD29FE">
        <w:tc>
          <w:tcPr>
            <w:tcW w:w="2253" w:type="dxa"/>
          </w:tcPr>
          <w:p w14:paraId="44C759C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2ECCE0DF" w14:textId="77777777" w:rsidR="00D55788" w:rsidRPr="0017095E" w:rsidRDefault="00D55788" w:rsidP="0017095E">
            <w:pPr>
              <w:pStyle w:val="BodyText"/>
              <w:rPr>
                <w:rFonts w:ascii="Times New Roman" w:hAnsi="Times New Roman" w:cs="Times New Roman"/>
              </w:rPr>
            </w:pPr>
          </w:p>
        </w:tc>
        <w:tc>
          <w:tcPr>
            <w:tcW w:w="2835" w:type="dxa"/>
          </w:tcPr>
          <w:p w14:paraId="04DB84DC" w14:textId="77777777" w:rsidR="00D55788" w:rsidRPr="0017095E" w:rsidRDefault="00D55788" w:rsidP="0017095E">
            <w:pPr>
              <w:pStyle w:val="BodyText"/>
              <w:rPr>
                <w:rFonts w:ascii="Times New Roman" w:hAnsi="Times New Roman" w:cs="Times New Roman"/>
              </w:rPr>
            </w:pPr>
          </w:p>
        </w:tc>
      </w:tr>
      <w:tr w:rsidR="00D55788" w:rsidRPr="0017095E" w14:paraId="29EAE58F" w14:textId="77777777" w:rsidTr="00AD29FE">
        <w:tc>
          <w:tcPr>
            <w:tcW w:w="2253" w:type="dxa"/>
          </w:tcPr>
          <w:p w14:paraId="20314EB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1EA5FD6E" w14:textId="77777777" w:rsidR="00D55788" w:rsidRPr="0017095E" w:rsidRDefault="00D55788" w:rsidP="0017095E">
            <w:pPr>
              <w:pStyle w:val="BodyText"/>
              <w:rPr>
                <w:rFonts w:ascii="Times New Roman" w:hAnsi="Times New Roman" w:cs="Times New Roman"/>
              </w:rPr>
            </w:pPr>
          </w:p>
        </w:tc>
        <w:tc>
          <w:tcPr>
            <w:tcW w:w="2835" w:type="dxa"/>
          </w:tcPr>
          <w:p w14:paraId="60F81FDA" w14:textId="77777777" w:rsidR="00D55788" w:rsidRPr="0017095E" w:rsidRDefault="00D55788" w:rsidP="0017095E">
            <w:pPr>
              <w:pStyle w:val="BodyText"/>
              <w:rPr>
                <w:rFonts w:ascii="Times New Roman" w:hAnsi="Times New Roman" w:cs="Times New Roman"/>
              </w:rPr>
            </w:pPr>
          </w:p>
        </w:tc>
      </w:tr>
      <w:tr w:rsidR="00D55788" w:rsidRPr="0017095E" w14:paraId="60A8B46E" w14:textId="77777777" w:rsidTr="00AD29FE">
        <w:tc>
          <w:tcPr>
            <w:tcW w:w="2253" w:type="dxa"/>
          </w:tcPr>
          <w:p w14:paraId="33755FF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38F039DD" w14:textId="77777777" w:rsidR="00D55788" w:rsidRPr="0017095E" w:rsidRDefault="00D55788" w:rsidP="0017095E">
            <w:pPr>
              <w:pStyle w:val="BodyText"/>
              <w:rPr>
                <w:rFonts w:ascii="Times New Roman" w:hAnsi="Times New Roman" w:cs="Times New Roman"/>
              </w:rPr>
            </w:pPr>
          </w:p>
        </w:tc>
        <w:tc>
          <w:tcPr>
            <w:tcW w:w="2835" w:type="dxa"/>
          </w:tcPr>
          <w:p w14:paraId="72E89BAA" w14:textId="77777777" w:rsidR="00D55788" w:rsidRPr="0017095E" w:rsidRDefault="00D55788" w:rsidP="0017095E">
            <w:pPr>
              <w:pStyle w:val="BodyText"/>
              <w:rPr>
                <w:rFonts w:ascii="Times New Roman" w:hAnsi="Times New Roman" w:cs="Times New Roman"/>
              </w:rPr>
            </w:pPr>
          </w:p>
        </w:tc>
      </w:tr>
    </w:tbl>
    <w:p w14:paraId="431EBA8D" w14:textId="77777777" w:rsidR="00D55788" w:rsidRPr="002E44AE" w:rsidRDefault="00D57D80" w:rsidP="0017095E">
      <w:pPr>
        <w:pStyle w:val="BodyText"/>
        <w:rPr>
          <w:rFonts w:ascii="Times New Roman" w:hAnsi="Times New Roman" w:cs="Times New Roman"/>
          <w:b/>
          <w:bCs/>
        </w:rPr>
      </w:pPr>
      <w:bookmarkStart w:id="14" w:name="government-positions-and-actions"/>
      <w:bookmarkEnd w:id="11"/>
      <w:bookmarkEnd w:id="13"/>
      <w:r w:rsidRPr="002E44AE">
        <w:rPr>
          <w:rFonts w:ascii="Times New Roman" w:hAnsi="Times New Roman" w:cs="Times New Roman"/>
          <w:b/>
          <w:bCs/>
        </w:rPr>
        <w:t>6. GOVERNMENT POSITIONS AND ACTIONS</w:t>
      </w:r>
    </w:p>
    <w:p w14:paraId="0CE77DDB"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3B9520DB"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27D3EAB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07E126A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6393E3C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Key Message</w:t>
            </w:r>
          </w:p>
        </w:tc>
      </w:tr>
      <w:tr w:rsidR="00D55788" w:rsidRPr="0017095E" w14:paraId="1395C288" w14:textId="77777777" w:rsidTr="00AD29FE">
        <w:tc>
          <w:tcPr>
            <w:tcW w:w="1545" w:type="dxa"/>
          </w:tcPr>
          <w:p w14:paraId="631A3ECF" w14:textId="5009DF67" w:rsidR="00D55788" w:rsidRPr="0017095E" w:rsidRDefault="002E44AE" w:rsidP="0017095E">
            <w:pPr>
              <w:pStyle w:val="BodyText"/>
              <w:rPr>
                <w:rFonts w:ascii="Times New Roman" w:hAnsi="Times New Roman" w:cs="Times New Roman"/>
              </w:rPr>
            </w:pPr>
            <w:r>
              <w:rPr>
                <w:rFonts w:ascii="Times New Roman" w:hAnsi="Times New Roman" w:cs="Times New Roman"/>
              </w:rPr>
              <w:t>July 4, 2026</w:t>
            </w:r>
          </w:p>
        </w:tc>
        <w:tc>
          <w:tcPr>
            <w:tcW w:w="2835" w:type="dxa"/>
          </w:tcPr>
          <w:p w14:paraId="00E86F75" w14:textId="0BADD3B2" w:rsidR="00D55788" w:rsidRPr="0017095E" w:rsidRDefault="002E44AE" w:rsidP="0017095E">
            <w:pPr>
              <w:pStyle w:val="BodyText"/>
              <w:rPr>
                <w:rFonts w:ascii="Times New Roman" w:hAnsi="Times New Roman" w:cs="Times New Roman"/>
              </w:rPr>
            </w:pPr>
            <w:r>
              <w:rPr>
                <w:rFonts w:ascii="Times New Roman" w:hAnsi="Times New Roman" w:cs="Times New Roman"/>
              </w:rPr>
              <w:t>Malian Armed Forces (FAMa)</w:t>
            </w:r>
          </w:p>
        </w:tc>
        <w:tc>
          <w:tcPr>
            <w:tcW w:w="4394" w:type="dxa"/>
          </w:tcPr>
          <w:p w14:paraId="70089053" w14:textId="71FFD459" w:rsidR="00D55788" w:rsidRPr="0017095E" w:rsidRDefault="002E44AE" w:rsidP="0017095E">
            <w:pPr>
              <w:pStyle w:val="BodyText"/>
              <w:rPr>
                <w:rFonts w:ascii="Times New Roman" w:hAnsi="Times New Roman" w:cs="Times New Roman"/>
              </w:rPr>
            </w:pPr>
            <w:r w:rsidRPr="002E44AE">
              <w:rPr>
                <w:rFonts w:ascii="Times New Roman" w:hAnsi="Times New Roman" w:cs="Times New Roman"/>
              </w:rPr>
              <w:t>The announced assaults were successfully thwarted, and the situation is now regarded as entirely managed</w:t>
            </w:r>
            <w:r>
              <w:rPr>
                <w:rFonts w:ascii="Times New Roman" w:hAnsi="Times New Roman" w:cs="Times New Roman"/>
              </w:rPr>
              <w:t>.</w:t>
            </w:r>
          </w:p>
        </w:tc>
      </w:tr>
      <w:tr w:rsidR="00D55788" w:rsidRPr="0017095E" w14:paraId="5AFB9AEB" w14:textId="77777777" w:rsidTr="00AD29FE">
        <w:tc>
          <w:tcPr>
            <w:tcW w:w="1545" w:type="dxa"/>
          </w:tcPr>
          <w:p w14:paraId="73549C84" w14:textId="7A469EB0" w:rsidR="00D55788" w:rsidRPr="0017095E" w:rsidRDefault="002E44AE" w:rsidP="0017095E">
            <w:pPr>
              <w:pStyle w:val="BodyText"/>
              <w:rPr>
                <w:rFonts w:ascii="Times New Roman" w:hAnsi="Times New Roman" w:cs="Times New Roman"/>
              </w:rPr>
            </w:pPr>
            <w:r>
              <w:rPr>
                <w:rFonts w:ascii="Times New Roman" w:hAnsi="Times New Roman" w:cs="Times New Roman"/>
              </w:rPr>
              <w:t>July 6, 2026</w:t>
            </w:r>
          </w:p>
        </w:tc>
        <w:tc>
          <w:tcPr>
            <w:tcW w:w="2835" w:type="dxa"/>
          </w:tcPr>
          <w:p w14:paraId="10056E3D" w14:textId="220345C6" w:rsidR="00D55788" w:rsidRPr="0017095E" w:rsidRDefault="00866ACC" w:rsidP="0017095E">
            <w:pPr>
              <w:pStyle w:val="BodyText"/>
              <w:rPr>
                <w:rFonts w:ascii="Times New Roman" w:hAnsi="Times New Roman" w:cs="Times New Roman"/>
              </w:rPr>
            </w:pPr>
            <w:r>
              <w:rPr>
                <w:rFonts w:ascii="Times New Roman" w:hAnsi="Times New Roman" w:cs="Times New Roman"/>
              </w:rPr>
              <w:t>Malian Armed Forces (FAMa)</w:t>
            </w:r>
          </w:p>
        </w:tc>
        <w:tc>
          <w:tcPr>
            <w:tcW w:w="4394" w:type="dxa"/>
          </w:tcPr>
          <w:p w14:paraId="3B62DE6C" w14:textId="1DA31A00" w:rsidR="00D55788" w:rsidRPr="0017095E" w:rsidRDefault="00866ACC" w:rsidP="0017095E">
            <w:pPr>
              <w:pStyle w:val="BodyText"/>
              <w:rPr>
                <w:rFonts w:ascii="Times New Roman" w:hAnsi="Times New Roman" w:cs="Times New Roman"/>
              </w:rPr>
            </w:pPr>
            <w:r w:rsidRPr="00866ACC">
              <w:rPr>
                <w:rFonts w:ascii="Times New Roman" w:hAnsi="Times New Roman" w:cs="Times New Roman"/>
              </w:rPr>
              <w:t>Report</w:t>
            </w:r>
            <w:r>
              <w:rPr>
                <w:rFonts w:ascii="Times New Roman" w:hAnsi="Times New Roman" w:cs="Times New Roman"/>
              </w:rPr>
              <w:t>ed</w:t>
            </w:r>
            <w:r w:rsidRPr="00866ACC">
              <w:rPr>
                <w:rFonts w:ascii="Times New Roman" w:hAnsi="Times New Roman" w:cs="Times New Roman"/>
              </w:rPr>
              <w:t xml:space="preserve"> Over 200 militants eliminated in Anefis</w:t>
            </w:r>
            <w:r>
              <w:rPr>
                <w:rFonts w:ascii="Times New Roman" w:hAnsi="Times New Roman" w:cs="Times New Roman"/>
              </w:rPr>
              <w:t xml:space="preserve"> and </w:t>
            </w:r>
            <w:r w:rsidRPr="00866ACC">
              <w:rPr>
                <w:rFonts w:ascii="Times New Roman" w:hAnsi="Times New Roman" w:cs="Times New Roman"/>
              </w:rPr>
              <w:t xml:space="preserve">operations </w:t>
            </w:r>
            <w:r>
              <w:rPr>
                <w:rFonts w:ascii="Times New Roman" w:hAnsi="Times New Roman" w:cs="Times New Roman"/>
              </w:rPr>
              <w:t>are ongoing</w:t>
            </w:r>
          </w:p>
        </w:tc>
      </w:tr>
      <w:tr w:rsidR="002E44AE" w:rsidRPr="0017095E" w14:paraId="640ADFC9" w14:textId="77777777" w:rsidTr="00AD29FE">
        <w:tc>
          <w:tcPr>
            <w:tcW w:w="1545" w:type="dxa"/>
          </w:tcPr>
          <w:p w14:paraId="3341B7E1" w14:textId="62F83E8D" w:rsidR="002E44AE" w:rsidRDefault="002E44AE" w:rsidP="0017095E">
            <w:pPr>
              <w:pStyle w:val="BodyText"/>
              <w:rPr>
                <w:rFonts w:ascii="Times New Roman" w:hAnsi="Times New Roman" w:cs="Times New Roman"/>
              </w:rPr>
            </w:pPr>
            <w:r>
              <w:rPr>
                <w:rFonts w:ascii="Times New Roman" w:hAnsi="Times New Roman" w:cs="Times New Roman"/>
              </w:rPr>
              <w:t>July, 2026</w:t>
            </w:r>
          </w:p>
        </w:tc>
        <w:tc>
          <w:tcPr>
            <w:tcW w:w="2835" w:type="dxa"/>
          </w:tcPr>
          <w:p w14:paraId="7B380814" w14:textId="0A498FCF" w:rsidR="002E44AE" w:rsidRPr="0017095E" w:rsidRDefault="00AC25AC" w:rsidP="0017095E">
            <w:pPr>
              <w:pStyle w:val="BodyText"/>
              <w:rPr>
                <w:rFonts w:ascii="Times New Roman" w:hAnsi="Times New Roman" w:cs="Times New Roman"/>
              </w:rPr>
            </w:pPr>
            <w:r>
              <w:rPr>
                <w:rFonts w:ascii="Times New Roman" w:hAnsi="Times New Roman" w:cs="Times New Roman"/>
              </w:rPr>
              <w:t>Malian government</w:t>
            </w:r>
          </w:p>
        </w:tc>
        <w:tc>
          <w:tcPr>
            <w:tcW w:w="4394" w:type="dxa"/>
          </w:tcPr>
          <w:p w14:paraId="2F9AE333" w14:textId="7BD9491C" w:rsidR="002E44AE" w:rsidRPr="0017095E" w:rsidRDefault="00AC25AC" w:rsidP="0017095E">
            <w:pPr>
              <w:pStyle w:val="BodyText"/>
              <w:rPr>
                <w:rFonts w:ascii="Times New Roman" w:hAnsi="Times New Roman" w:cs="Times New Roman"/>
              </w:rPr>
            </w:pPr>
            <w:r w:rsidRPr="00AC25AC">
              <w:rPr>
                <w:rFonts w:ascii="Times New Roman" w:hAnsi="Times New Roman" w:cs="Times New Roman"/>
              </w:rPr>
              <w:t>Encouraged the public to stay alert and back the defense and security agencies.</w:t>
            </w:r>
          </w:p>
        </w:tc>
      </w:tr>
    </w:tbl>
    <w:p w14:paraId="0173005E" w14:textId="77777777" w:rsidR="00D55788" w:rsidRPr="0017095E" w:rsidRDefault="00D57D80" w:rsidP="0017095E">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2D1DEBF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33E1C53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7757386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681C9F7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58B5A6C3" w14:textId="77777777" w:rsidTr="0017095E">
        <w:tc>
          <w:tcPr>
            <w:tcW w:w="2112" w:type="dxa"/>
          </w:tcPr>
          <w:p w14:paraId="6FF195B4" w14:textId="77777777" w:rsidR="00D55788" w:rsidRPr="0017095E" w:rsidRDefault="00D55788" w:rsidP="0017095E">
            <w:pPr>
              <w:pStyle w:val="BodyText"/>
              <w:rPr>
                <w:rFonts w:ascii="Times New Roman" w:hAnsi="Times New Roman" w:cs="Times New Roman"/>
              </w:rPr>
            </w:pPr>
          </w:p>
        </w:tc>
        <w:tc>
          <w:tcPr>
            <w:tcW w:w="2126" w:type="dxa"/>
          </w:tcPr>
          <w:p w14:paraId="2208FEB9" w14:textId="77777777" w:rsidR="00D55788" w:rsidRPr="0017095E" w:rsidRDefault="00D55788" w:rsidP="0017095E">
            <w:pPr>
              <w:pStyle w:val="BodyText"/>
              <w:rPr>
                <w:rFonts w:ascii="Times New Roman" w:hAnsi="Times New Roman" w:cs="Times New Roman"/>
              </w:rPr>
            </w:pPr>
          </w:p>
        </w:tc>
        <w:tc>
          <w:tcPr>
            <w:tcW w:w="4536" w:type="dxa"/>
          </w:tcPr>
          <w:p w14:paraId="4E20BB13" w14:textId="77777777" w:rsidR="00D55788" w:rsidRPr="0017095E" w:rsidRDefault="00D55788" w:rsidP="0017095E">
            <w:pPr>
              <w:pStyle w:val="BodyText"/>
              <w:rPr>
                <w:rFonts w:ascii="Times New Roman" w:hAnsi="Times New Roman" w:cs="Times New Roman"/>
              </w:rPr>
            </w:pPr>
          </w:p>
        </w:tc>
      </w:tr>
    </w:tbl>
    <w:p w14:paraId="4BCB5F08" w14:textId="77777777" w:rsidR="00D55788" w:rsidRPr="0017095E" w:rsidRDefault="00D55788" w:rsidP="0017095E">
      <w:pPr>
        <w:pStyle w:val="BodyText"/>
        <w:rPr>
          <w:rFonts w:ascii="Times New Roman" w:hAnsi="Times New Roman" w:cs="Times New Roman"/>
        </w:rPr>
      </w:pPr>
    </w:p>
    <w:p w14:paraId="540987BA" w14:textId="77777777" w:rsidR="00D55788" w:rsidRPr="0017095E" w:rsidRDefault="00D57D80" w:rsidP="0017095E">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0F1E7E2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0CA8D1E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43892A8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0031BCA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Main Message</w:t>
            </w:r>
          </w:p>
        </w:tc>
      </w:tr>
      <w:tr w:rsidR="00D55788" w:rsidRPr="0017095E" w14:paraId="5E28CFAE" w14:textId="77777777" w:rsidTr="0017095E">
        <w:tc>
          <w:tcPr>
            <w:tcW w:w="1261" w:type="dxa"/>
          </w:tcPr>
          <w:p w14:paraId="1FDA55D8" w14:textId="2D516508" w:rsidR="00D55788" w:rsidRPr="0017095E" w:rsidRDefault="00AC25AC" w:rsidP="0017095E">
            <w:pPr>
              <w:pStyle w:val="BodyText"/>
              <w:rPr>
                <w:rFonts w:ascii="Times New Roman" w:hAnsi="Times New Roman" w:cs="Times New Roman"/>
              </w:rPr>
            </w:pPr>
            <w:r>
              <w:rPr>
                <w:rFonts w:ascii="Times New Roman" w:hAnsi="Times New Roman" w:cs="Times New Roman"/>
              </w:rPr>
              <w:t>July 4, 2026</w:t>
            </w:r>
          </w:p>
        </w:tc>
        <w:tc>
          <w:tcPr>
            <w:tcW w:w="1701" w:type="dxa"/>
          </w:tcPr>
          <w:p w14:paraId="161BFFBE" w14:textId="204F79C5" w:rsidR="00D55788" w:rsidRPr="0017095E" w:rsidRDefault="00AC25AC" w:rsidP="0017095E">
            <w:pPr>
              <w:pStyle w:val="BodyText"/>
              <w:rPr>
                <w:rFonts w:ascii="Times New Roman" w:hAnsi="Times New Roman" w:cs="Times New Roman"/>
              </w:rPr>
            </w:pPr>
            <w:r w:rsidRPr="00AC25AC">
              <w:rPr>
                <w:rFonts w:ascii="Times New Roman" w:hAnsi="Times New Roman" w:cs="Times New Roman"/>
              </w:rPr>
              <w:t>JNIM (Al-Qaeda affiliate) and FLA</w:t>
            </w:r>
          </w:p>
        </w:tc>
        <w:tc>
          <w:tcPr>
            <w:tcW w:w="3119" w:type="dxa"/>
          </w:tcPr>
          <w:p w14:paraId="4B2ED186" w14:textId="768E9BCE" w:rsidR="00D55788" w:rsidRPr="0017095E" w:rsidRDefault="00AC25AC" w:rsidP="0017095E">
            <w:pPr>
              <w:pStyle w:val="BodyText"/>
              <w:rPr>
                <w:rFonts w:ascii="Times New Roman" w:hAnsi="Times New Roman" w:cs="Times New Roman"/>
              </w:rPr>
            </w:pPr>
            <w:r>
              <w:rPr>
                <w:rFonts w:ascii="Times New Roman" w:hAnsi="Times New Roman" w:cs="Times New Roman"/>
              </w:rPr>
              <w:t>They c</w:t>
            </w:r>
            <w:r w:rsidRPr="00AC25AC">
              <w:rPr>
                <w:rFonts w:ascii="Times New Roman" w:hAnsi="Times New Roman" w:cs="Times New Roman"/>
              </w:rPr>
              <w:t>oordinated assaults on military installations</w:t>
            </w:r>
            <w:r>
              <w:rPr>
                <w:rFonts w:ascii="Times New Roman" w:hAnsi="Times New Roman" w:cs="Times New Roman"/>
              </w:rPr>
              <w:t>.</w:t>
            </w:r>
          </w:p>
        </w:tc>
      </w:tr>
      <w:tr w:rsidR="00D55788" w:rsidRPr="0017095E" w14:paraId="03DD1CFC" w14:textId="77777777" w:rsidTr="0017095E">
        <w:tc>
          <w:tcPr>
            <w:tcW w:w="1261" w:type="dxa"/>
          </w:tcPr>
          <w:p w14:paraId="5EB4236C" w14:textId="12814597" w:rsidR="00D55788" w:rsidRPr="0017095E" w:rsidRDefault="00AC25AC" w:rsidP="0017095E">
            <w:pPr>
              <w:pStyle w:val="BodyText"/>
              <w:rPr>
                <w:rFonts w:ascii="Times New Roman" w:hAnsi="Times New Roman" w:cs="Times New Roman"/>
              </w:rPr>
            </w:pPr>
            <w:r>
              <w:rPr>
                <w:rFonts w:ascii="Times New Roman" w:hAnsi="Times New Roman" w:cs="Times New Roman"/>
              </w:rPr>
              <w:lastRenderedPageBreak/>
              <w:t>April 2026</w:t>
            </w:r>
          </w:p>
        </w:tc>
        <w:tc>
          <w:tcPr>
            <w:tcW w:w="1701" w:type="dxa"/>
          </w:tcPr>
          <w:p w14:paraId="3FBFBE93" w14:textId="031EE3A3" w:rsidR="00D55788" w:rsidRPr="0017095E" w:rsidRDefault="00AC25AC" w:rsidP="0017095E">
            <w:pPr>
              <w:pStyle w:val="BodyText"/>
              <w:rPr>
                <w:rFonts w:ascii="Times New Roman" w:hAnsi="Times New Roman" w:cs="Times New Roman"/>
              </w:rPr>
            </w:pPr>
            <w:r>
              <w:rPr>
                <w:rFonts w:ascii="Times New Roman" w:hAnsi="Times New Roman" w:cs="Times New Roman"/>
              </w:rPr>
              <w:t>FLA</w:t>
            </w:r>
          </w:p>
        </w:tc>
        <w:tc>
          <w:tcPr>
            <w:tcW w:w="3119" w:type="dxa"/>
          </w:tcPr>
          <w:p w14:paraId="39FEED29" w14:textId="78A3C197" w:rsidR="00D55788" w:rsidRPr="0017095E" w:rsidRDefault="00B04F8B" w:rsidP="0017095E">
            <w:pPr>
              <w:pStyle w:val="BodyText"/>
              <w:rPr>
                <w:rFonts w:ascii="Times New Roman" w:hAnsi="Times New Roman" w:cs="Times New Roman"/>
              </w:rPr>
            </w:pPr>
            <w:r w:rsidRPr="00B04F8B">
              <w:rPr>
                <w:rFonts w:ascii="Times New Roman" w:hAnsi="Times New Roman" w:cs="Times New Roman"/>
              </w:rPr>
              <w:t>Announced initial collaboration with JNIM in assaults on the military government.</w:t>
            </w:r>
          </w:p>
        </w:tc>
      </w:tr>
    </w:tbl>
    <w:p w14:paraId="54AD8FEA" w14:textId="77777777" w:rsidR="00D55788" w:rsidRPr="0017095E" w:rsidRDefault="00D55788" w:rsidP="0017095E">
      <w:pPr>
        <w:pStyle w:val="BodyText"/>
        <w:rPr>
          <w:rFonts w:ascii="Times New Roman" w:hAnsi="Times New Roman" w:cs="Times New Roman"/>
        </w:rPr>
      </w:pPr>
    </w:p>
    <w:p w14:paraId="2176EFD5" w14:textId="77777777" w:rsidR="00D55788" w:rsidRPr="00B04F8B" w:rsidRDefault="00D57D80" w:rsidP="0017095E">
      <w:pPr>
        <w:pStyle w:val="BodyText"/>
        <w:rPr>
          <w:rFonts w:ascii="Times New Roman" w:hAnsi="Times New Roman" w:cs="Times New Roman"/>
          <w:b/>
          <w:bCs/>
        </w:rPr>
      </w:pPr>
      <w:bookmarkStart w:id="18" w:name="international-and-regional-actors"/>
      <w:bookmarkEnd w:id="17"/>
      <w:r w:rsidRPr="00B04F8B">
        <w:rPr>
          <w:rFonts w:ascii="Times New Roman" w:hAnsi="Times New Roman" w:cs="Times New Roman"/>
          <w:b/>
          <w:bCs/>
        </w:rPr>
        <w:t>8. INTERNATIONAL AND REGIONAL ACTORS</w:t>
      </w:r>
    </w:p>
    <w:p w14:paraId="6ADB8077"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73"/>
        <w:gridCol w:w="6853"/>
        <w:gridCol w:w="1350"/>
      </w:tblGrid>
      <w:tr w:rsidR="00D55788" w:rsidRPr="0017095E" w14:paraId="53F5ED6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1DC370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7837499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7C0E844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6AE85FBD" w14:textId="77777777" w:rsidTr="0017095E">
        <w:tc>
          <w:tcPr>
            <w:tcW w:w="0" w:type="auto"/>
          </w:tcPr>
          <w:p w14:paraId="1CA1CFF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06B39252" w14:textId="77777777" w:rsidR="00D55788" w:rsidRPr="0017095E" w:rsidRDefault="00D55788" w:rsidP="0017095E">
            <w:pPr>
              <w:pStyle w:val="BodyText"/>
              <w:rPr>
                <w:rFonts w:ascii="Times New Roman" w:hAnsi="Times New Roman" w:cs="Times New Roman"/>
              </w:rPr>
            </w:pPr>
          </w:p>
        </w:tc>
        <w:tc>
          <w:tcPr>
            <w:tcW w:w="0" w:type="auto"/>
          </w:tcPr>
          <w:p w14:paraId="3200FCA0" w14:textId="77777777" w:rsidR="00D55788" w:rsidRPr="0017095E" w:rsidRDefault="00D55788" w:rsidP="0017095E">
            <w:pPr>
              <w:pStyle w:val="BodyText"/>
              <w:rPr>
                <w:rFonts w:ascii="Times New Roman" w:hAnsi="Times New Roman" w:cs="Times New Roman"/>
              </w:rPr>
            </w:pPr>
          </w:p>
        </w:tc>
      </w:tr>
      <w:tr w:rsidR="00D55788" w:rsidRPr="0017095E" w14:paraId="636DCC14" w14:textId="77777777" w:rsidTr="0017095E">
        <w:tc>
          <w:tcPr>
            <w:tcW w:w="0" w:type="auto"/>
          </w:tcPr>
          <w:p w14:paraId="6FADB8C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76970335" w14:textId="6DA0A179" w:rsidR="00D55788" w:rsidRPr="0017095E" w:rsidRDefault="00B04F8B" w:rsidP="0017095E">
            <w:pPr>
              <w:pStyle w:val="BodyText"/>
              <w:rPr>
                <w:rFonts w:ascii="Times New Roman" w:hAnsi="Times New Roman" w:cs="Times New Roman"/>
              </w:rPr>
            </w:pPr>
            <w:r w:rsidRPr="00B04F8B">
              <w:rPr>
                <w:rFonts w:ascii="Times New Roman" w:hAnsi="Times New Roman" w:cs="Times New Roman"/>
              </w:rPr>
              <w:t>Chairperson Mahmoud Ali Youssouf denounces the coordinated acts of terrorism and reiterates his dedication to backing Mali and regional initiatives aimed at combating terrorism</w:t>
            </w:r>
          </w:p>
        </w:tc>
        <w:tc>
          <w:tcPr>
            <w:tcW w:w="0" w:type="auto"/>
          </w:tcPr>
          <w:p w14:paraId="1A6302C4" w14:textId="77777777" w:rsidR="00D55788" w:rsidRPr="0017095E" w:rsidRDefault="00D55788" w:rsidP="0017095E">
            <w:pPr>
              <w:pStyle w:val="BodyText"/>
              <w:rPr>
                <w:rFonts w:ascii="Times New Roman" w:hAnsi="Times New Roman" w:cs="Times New Roman"/>
              </w:rPr>
            </w:pPr>
          </w:p>
        </w:tc>
      </w:tr>
      <w:tr w:rsidR="00D55788" w:rsidRPr="0017095E" w14:paraId="020BAFCE" w14:textId="77777777" w:rsidTr="0017095E">
        <w:tc>
          <w:tcPr>
            <w:tcW w:w="0" w:type="auto"/>
          </w:tcPr>
          <w:p w14:paraId="063B01E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20C5685E" w14:textId="77777777" w:rsidR="00D55788" w:rsidRPr="0017095E" w:rsidRDefault="00D55788" w:rsidP="0017095E">
            <w:pPr>
              <w:pStyle w:val="BodyText"/>
              <w:rPr>
                <w:rFonts w:ascii="Times New Roman" w:hAnsi="Times New Roman" w:cs="Times New Roman"/>
              </w:rPr>
            </w:pPr>
          </w:p>
        </w:tc>
        <w:tc>
          <w:tcPr>
            <w:tcW w:w="0" w:type="auto"/>
          </w:tcPr>
          <w:p w14:paraId="5041A960" w14:textId="77777777" w:rsidR="00D55788" w:rsidRPr="0017095E" w:rsidRDefault="00D55788" w:rsidP="0017095E">
            <w:pPr>
              <w:pStyle w:val="BodyText"/>
              <w:rPr>
                <w:rFonts w:ascii="Times New Roman" w:hAnsi="Times New Roman" w:cs="Times New Roman"/>
              </w:rPr>
            </w:pPr>
          </w:p>
        </w:tc>
      </w:tr>
      <w:tr w:rsidR="00D55788" w:rsidRPr="0017095E" w14:paraId="15D497C5" w14:textId="77777777" w:rsidTr="0017095E">
        <w:tc>
          <w:tcPr>
            <w:tcW w:w="0" w:type="auto"/>
          </w:tcPr>
          <w:p w14:paraId="156422D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3D996401" w14:textId="77777777" w:rsidR="00D55788" w:rsidRPr="0017095E" w:rsidRDefault="00D55788" w:rsidP="0017095E">
            <w:pPr>
              <w:pStyle w:val="BodyText"/>
              <w:rPr>
                <w:rFonts w:ascii="Times New Roman" w:hAnsi="Times New Roman" w:cs="Times New Roman"/>
              </w:rPr>
            </w:pPr>
          </w:p>
        </w:tc>
        <w:tc>
          <w:tcPr>
            <w:tcW w:w="0" w:type="auto"/>
          </w:tcPr>
          <w:p w14:paraId="409E594C" w14:textId="77777777" w:rsidR="00D55788" w:rsidRPr="0017095E" w:rsidRDefault="00D55788" w:rsidP="0017095E">
            <w:pPr>
              <w:pStyle w:val="BodyText"/>
              <w:rPr>
                <w:rFonts w:ascii="Times New Roman" w:hAnsi="Times New Roman" w:cs="Times New Roman"/>
              </w:rPr>
            </w:pPr>
          </w:p>
        </w:tc>
      </w:tr>
    </w:tbl>
    <w:p w14:paraId="17CF2E45"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38"/>
        <w:gridCol w:w="7638"/>
      </w:tblGrid>
      <w:tr w:rsidR="00D55788" w:rsidRPr="0017095E" w14:paraId="2047DEC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22ECE6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58B12E3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Action / Statement</w:t>
            </w:r>
          </w:p>
        </w:tc>
      </w:tr>
      <w:tr w:rsidR="00D55788" w:rsidRPr="0017095E" w14:paraId="71DB9FD0" w14:textId="77777777" w:rsidTr="0017095E">
        <w:tc>
          <w:tcPr>
            <w:tcW w:w="0" w:type="auto"/>
          </w:tcPr>
          <w:p w14:paraId="003AA2D5" w14:textId="0CA50C3E"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 xml:space="preserve">UN </w:t>
            </w:r>
            <w:r w:rsidR="00507F89">
              <w:rPr>
                <w:rFonts w:ascii="Times New Roman" w:hAnsi="Times New Roman" w:cs="Times New Roman"/>
              </w:rPr>
              <w:t>Security Council</w:t>
            </w:r>
          </w:p>
        </w:tc>
        <w:tc>
          <w:tcPr>
            <w:tcW w:w="0" w:type="auto"/>
          </w:tcPr>
          <w:p w14:paraId="648588BD" w14:textId="58A0B1A9" w:rsidR="00D55788" w:rsidRPr="0017095E" w:rsidRDefault="00507F89" w:rsidP="0017095E">
            <w:pPr>
              <w:pStyle w:val="BodyText"/>
              <w:rPr>
                <w:rFonts w:ascii="Times New Roman" w:hAnsi="Times New Roman" w:cs="Times New Roman"/>
              </w:rPr>
            </w:pPr>
            <w:r w:rsidRPr="00507F89">
              <w:rPr>
                <w:rFonts w:ascii="Times New Roman" w:hAnsi="Times New Roman" w:cs="Times New Roman"/>
              </w:rPr>
              <w:t>Previously denounced as atrocious and cowardly acts of terrorism in April 2026, urged that those responsible be held accountable.</w:t>
            </w:r>
          </w:p>
        </w:tc>
      </w:tr>
      <w:tr w:rsidR="00D55788" w:rsidRPr="0017095E" w14:paraId="27D0BB99" w14:textId="77777777" w:rsidTr="0017095E">
        <w:tc>
          <w:tcPr>
            <w:tcW w:w="0" w:type="auto"/>
          </w:tcPr>
          <w:p w14:paraId="118EDF0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310F021C" w14:textId="77777777" w:rsidR="00D55788" w:rsidRPr="0017095E" w:rsidRDefault="00D55788" w:rsidP="0017095E">
            <w:pPr>
              <w:pStyle w:val="BodyText"/>
              <w:rPr>
                <w:rFonts w:ascii="Times New Roman" w:hAnsi="Times New Roman" w:cs="Times New Roman"/>
              </w:rPr>
            </w:pPr>
          </w:p>
        </w:tc>
      </w:tr>
      <w:tr w:rsidR="00D55788" w:rsidRPr="0017095E" w14:paraId="45FCE579" w14:textId="77777777" w:rsidTr="0017095E">
        <w:tc>
          <w:tcPr>
            <w:tcW w:w="0" w:type="auto"/>
          </w:tcPr>
          <w:p w14:paraId="0DB9A4B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25F1BD6E" w14:textId="7FA48CFB" w:rsidR="00D55788" w:rsidRPr="0017095E" w:rsidRDefault="00507F89" w:rsidP="0017095E">
            <w:pPr>
              <w:pStyle w:val="BodyText"/>
              <w:rPr>
                <w:rFonts w:ascii="Times New Roman" w:hAnsi="Times New Roman" w:cs="Times New Roman"/>
              </w:rPr>
            </w:pPr>
            <w:r w:rsidRPr="00507F89">
              <w:rPr>
                <w:rFonts w:ascii="Times New Roman" w:hAnsi="Times New Roman" w:cs="Times New Roman"/>
              </w:rPr>
              <w:t>Declared €75 million in humanitarian assistance for the central Sahel region, encompassing Mali, Niger, and Burkina Faso.</w:t>
            </w:r>
          </w:p>
        </w:tc>
      </w:tr>
      <w:tr w:rsidR="00D55788" w:rsidRPr="0017095E" w14:paraId="1F637912" w14:textId="77777777" w:rsidTr="0017095E">
        <w:tc>
          <w:tcPr>
            <w:tcW w:w="0" w:type="auto"/>
          </w:tcPr>
          <w:p w14:paraId="11FC3BD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149125CA" w14:textId="77777777" w:rsidR="00D55788" w:rsidRPr="0017095E" w:rsidRDefault="00D55788" w:rsidP="0017095E">
            <w:pPr>
              <w:pStyle w:val="BodyText"/>
              <w:rPr>
                <w:rFonts w:ascii="Times New Roman" w:hAnsi="Times New Roman" w:cs="Times New Roman"/>
              </w:rPr>
            </w:pPr>
          </w:p>
        </w:tc>
      </w:tr>
    </w:tbl>
    <w:p w14:paraId="46287457"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26C193B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9040E6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Initiative</w:t>
            </w:r>
          </w:p>
        </w:tc>
        <w:tc>
          <w:tcPr>
            <w:tcW w:w="0" w:type="auto"/>
            <w:tcBorders>
              <w:bottom w:val="none" w:sz="0" w:space="0" w:color="auto"/>
            </w:tcBorders>
          </w:tcPr>
          <w:p w14:paraId="4BA9C60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4B20073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6545A97A" w14:textId="77777777" w:rsidTr="0017095E">
        <w:tc>
          <w:tcPr>
            <w:tcW w:w="0" w:type="auto"/>
          </w:tcPr>
          <w:p w14:paraId="6B4B7E1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4A30DFD8" w14:textId="77777777" w:rsidR="00D55788" w:rsidRPr="0017095E" w:rsidRDefault="00D55788" w:rsidP="0017095E">
            <w:pPr>
              <w:pStyle w:val="BodyText"/>
              <w:rPr>
                <w:rFonts w:ascii="Times New Roman" w:hAnsi="Times New Roman" w:cs="Times New Roman"/>
              </w:rPr>
            </w:pPr>
          </w:p>
        </w:tc>
        <w:tc>
          <w:tcPr>
            <w:tcW w:w="0" w:type="auto"/>
          </w:tcPr>
          <w:p w14:paraId="500830D1" w14:textId="77777777" w:rsidR="00D55788" w:rsidRPr="0017095E" w:rsidRDefault="00D55788" w:rsidP="0017095E">
            <w:pPr>
              <w:pStyle w:val="BodyText"/>
              <w:rPr>
                <w:rFonts w:ascii="Times New Roman" w:hAnsi="Times New Roman" w:cs="Times New Roman"/>
              </w:rPr>
            </w:pPr>
          </w:p>
        </w:tc>
      </w:tr>
      <w:tr w:rsidR="00D55788" w:rsidRPr="0017095E" w14:paraId="474E4A3D" w14:textId="77777777" w:rsidTr="0017095E">
        <w:tc>
          <w:tcPr>
            <w:tcW w:w="0" w:type="auto"/>
          </w:tcPr>
          <w:p w14:paraId="3C83883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1D0D3FC2" w14:textId="77777777" w:rsidR="00D55788" w:rsidRPr="0017095E" w:rsidRDefault="00D55788" w:rsidP="0017095E">
            <w:pPr>
              <w:pStyle w:val="BodyText"/>
              <w:rPr>
                <w:rFonts w:ascii="Times New Roman" w:hAnsi="Times New Roman" w:cs="Times New Roman"/>
              </w:rPr>
            </w:pPr>
          </w:p>
        </w:tc>
        <w:tc>
          <w:tcPr>
            <w:tcW w:w="0" w:type="auto"/>
          </w:tcPr>
          <w:p w14:paraId="2053BB89" w14:textId="77777777" w:rsidR="00D55788" w:rsidRPr="0017095E" w:rsidRDefault="00D55788" w:rsidP="0017095E">
            <w:pPr>
              <w:pStyle w:val="BodyText"/>
              <w:rPr>
                <w:rFonts w:ascii="Times New Roman" w:hAnsi="Times New Roman" w:cs="Times New Roman"/>
              </w:rPr>
            </w:pPr>
          </w:p>
        </w:tc>
      </w:tr>
      <w:tr w:rsidR="00D55788" w:rsidRPr="0017095E" w14:paraId="27CB5FB2" w14:textId="77777777" w:rsidTr="0017095E">
        <w:tc>
          <w:tcPr>
            <w:tcW w:w="0" w:type="auto"/>
          </w:tcPr>
          <w:p w14:paraId="2182ED5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6D7DAA7" w14:textId="77777777" w:rsidR="00D55788" w:rsidRPr="0017095E" w:rsidRDefault="00D55788" w:rsidP="0017095E">
            <w:pPr>
              <w:pStyle w:val="BodyText"/>
              <w:rPr>
                <w:rFonts w:ascii="Times New Roman" w:hAnsi="Times New Roman" w:cs="Times New Roman"/>
              </w:rPr>
            </w:pPr>
          </w:p>
        </w:tc>
        <w:tc>
          <w:tcPr>
            <w:tcW w:w="0" w:type="auto"/>
          </w:tcPr>
          <w:p w14:paraId="11EC0D6A" w14:textId="77777777" w:rsidR="00D55788" w:rsidRPr="0017095E" w:rsidRDefault="00D55788" w:rsidP="0017095E">
            <w:pPr>
              <w:pStyle w:val="BodyText"/>
              <w:rPr>
                <w:rFonts w:ascii="Times New Roman" w:hAnsi="Times New Roman" w:cs="Times New Roman"/>
              </w:rPr>
            </w:pPr>
          </w:p>
        </w:tc>
      </w:tr>
    </w:tbl>
    <w:p w14:paraId="171FDA5B" w14:textId="77777777" w:rsidR="00D55788" w:rsidRPr="0017095E" w:rsidRDefault="00D57D80" w:rsidP="0017095E">
      <w:pPr>
        <w:pStyle w:val="BodyText"/>
        <w:rPr>
          <w:rFonts w:ascii="Times New Roman" w:hAnsi="Times New Roman" w:cs="Times New Roman"/>
        </w:rPr>
      </w:pPr>
      <w:bookmarkStart w:id="22" w:name="rwanda-drc-relations"/>
      <w:bookmarkStart w:id="23" w:name="cross-border-tensions-alleg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4ED9E14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3C0883B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2DB2C9B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3EF16C7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5A5A6C90" w14:textId="77777777" w:rsidTr="0017095E">
        <w:tc>
          <w:tcPr>
            <w:tcW w:w="1403" w:type="dxa"/>
          </w:tcPr>
          <w:p w14:paraId="17A50DEF" w14:textId="77777777" w:rsidR="00D55788" w:rsidRPr="0017095E" w:rsidRDefault="00D55788" w:rsidP="0017095E">
            <w:pPr>
              <w:pStyle w:val="BodyText"/>
              <w:rPr>
                <w:rFonts w:ascii="Times New Roman" w:hAnsi="Times New Roman" w:cs="Times New Roman"/>
              </w:rPr>
            </w:pPr>
          </w:p>
        </w:tc>
        <w:tc>
          <w:tcPr>
            <w:tcW w:w="2693" w:type="dxa"/>
          </w:tcPr>
          <w:p w14:paraId="32143DD3" w14:textId="77777777" w:rsidR="00D55788" w:rsidRPr="0017095E" w:rsidRDefault="00D55788" w:rsidP="0017095E">
            <w:pPr>
              <w:pStyle w:val="BodyText"/>
              <w:rPr>
                <w:rFonts w:ascii="Times New Roman" w:hAnsi="Times New Roman" w:cs="Times New Roman"/>
              </w:rPr>
            </w:pPr>
          </w:p>
        </w:tc>
        <w:tc>
          <w:tcPr>
            <w:tcW w:w="3969" w:type="dxa"/>
          </w:tcPr>
          <w:p w14:paraId="4D94A3BD" w14:textId="77777777" w:rsidR="00D55788" w:rsidRPr="0017095E" w:rsidRDefault="00D55788" w:rsidP="0017095E">
            <w:pPr>
              <w:pStyle w:val="BodyText"/>
              <w:rPr>
                <w:rFonts w:ascii="Times New Roman" w:hAnsi="Times New Roman" w:cs="Times New Roman"/>
              </w:rPr>
            </w:pPr>
          </w:p>
        </w:tc>
      </w:tr>
    </w:tbl>
    <w:p w14:paraId="5A03C786" w14:textId="77777777" w:rsidR="00D55788" w:rsidRPr="0017095E" w:rsidRDefault="00D57D80" w:rsidP="0017095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142DD5D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5E0A392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493F15A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62779299" w14:textId="77777777" w:rsidTr="0017095E">
        <w:tc>
          <w:tcPr>
            <w:tcW w:w="1970" w:type="dxa"/>
          </w:tcPr>
          <w:p w14:paraId="3D71B22F" w14:textId="77777777" w:rsidR="00D55788" w:rsidRPr="0017095E" w:rsidRDefault="00D55788" w:rsidP="0017095E">
            <w:pPr>
              <w:pStyle w:val="BodyText"/>
              <w:rPr>
                <w:rFonts w:ascii="Times New Roman" w:hAnsi="Times New Roman" w:cs="Times New Roman"/>
              </w:rPr>
            </w:pPr>
          </w:p>
        </w:tc>
        <w:tc>
          <w:tcPr>
            <w:tcW w:w="3827" w:type="dxa"/>
          </w:tcPr>
          <w:p w14:paraId="4DCD926F" w14:textId="77777777" w:rsidR="00D55788" w:rsidRPr="0017095E" w:rsidRDefault="00D55788" w:rsidP="0017095E">
            <w:pPr>
              <w:pStyle w:val="BodyText"/>
              <w:rPr>
                <w:rFonts w:ascii="Times New Roman" w:hAnsi="Times New Roman" w:cs="Times New Roman"/>
              </w:rPr>
            </w:pPr>
          </w:p>
        </w:tc>
      </w:tr>
    </w:tbl>
    <w:p w14:paraId="203FF577" w14:textId="77777777" w:rsidR="00D55788" w:rsidRPr="00972E6B" w:rsidRDefault="00D57D80" w:rsidP="0017095E">
      <w:pPr>
        <w:pStyle w:val="BodyText"/>
        <w:rPr>
          <w:rFonts w:ascii="Times New Roman" w:hAnsi="Times New Roman" w:cs="Times New Roman"/>
          <w:b/>
          <w:bCs/>
        </w:rPr>
      </w:pPr>
      <w:bookmarkStart w:id="25" w:name="X8fc674f1ea463d96467bd0c2f94ed81dc170fed"/>
      <w:bookmarkEnd w:id="22"/>
      <w:bookmarkEnd w:id="24"/>
      <w:r w:rsidRPr="00972E6B">
        <w:rPr>
          <w:rFonts w:ascii="Times New Roman" w:hAnsi="Times New Roman" w:cs="Times New Roman"/>
          <w:b/>
          <w:bCs/>
        </w:rPr>
        <w:t>10. RELIGIOUS INSTITUTIONS, CIVIL SOCIETY AND NGOs</w:t>
      </w:r>
    </w:p>
    <w:p w14:paraId="50B88FB3"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1965645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36DAC1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316F643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Position / Message</w:t>
            </w:r>
          </w:p>
        </w:tc>
      </w:tr>
      <w:tr w:rsidR="00D55788" w:rsidRPr="0017095E" w14:paraId="3B409747" w14:textId="77777777" w:rsidTr="0017095E">
        <w:tc>
          <w:tcPr>
            <w:tcW w:w="0" w:type="auto"/>
          </w:tcPr>
          <w:p w14:paraId="61C7DBF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4B4F4616" w14:textId="77777777" w:rsidR="00D55788" w:rsidRPr="0017095E" w:rsidRDefault="00D55788" w:rsidP="0017095E">
            <w:pPr>
              <w:pStyle w:val="BodyText"/>
              <w:rPr>
                <w:rFonts w:ascii="Times New Roman" w:hAnsi="Times New Roman" w:cs="Times New Roman"/>
              </w:rPr>
            </w:pPr>
          </w:p>
        </w:tc>
      </w:tr>
      <w:tr w:rsidR="00D55788" w:rsidRPr="0017095E" w14:paraId="5E33F016" w14:textId="77777777" w:rsidTr="0017095E">
        <w:tc>
          <w:tcPr>
            <w:tcW w:w="0" w:type="auto"/>
          </w:tcPr>
          <w:p w14:paraId="37F85E1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4E3EE715" w14:textId="77777777" w:rsidR="00D55788" w:rsidRPr="0017095E" w:rsidRDefault="00D55788" w:rsidP="0017095E">
            <w:pPr>
              <w:pStyle w:val="BodyText"/>
              <w:rPr>
                <w:rFonts w:ascii="Times New Roman" w:hAnsi="Times New Roman" w:cs="Times New Roman"/>
              </w:rPr>
            </w:pPr>
          </w:p>
        </w:tc>
      </w:tr>
      <w:tr w:rsidR="00D55788" w:rsidRPr="0017095E" w14:paraId="14A20F28" w14:textId="77777777" w:rsidTr="0017095E">
        <w:tc>
          <w:tcPr>
            <w:tcW w:w="0" w:type="auto"/>
          </w:tcPr>
          <w:p w14:paraId="098E659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36DB42E5" w14:textId="77777777" w:rsidR="00D55788" w:rsidRPr="0017095E" w:rsidRDefault="00D55788" w:rsidP="0017095E">
            <w:pPr>
              <w:pStyle w:val="BodyText"/>
              <w:rPr>
                <w:rFonts w:ascii="Times New Roman" w:hAnsi="Times New Roman" w:cs="Times New Roman"/>
              </w:rPr>
            </w:pPr>
          </w:p>
        </w:tc>
      </w:tr>
      <w:tr w:rsidR="00D55788" w:rsidRPr="0017095E" w14:paraId="0CD2B98D" w14:textId="77777777" w:rsidTr="0017095E">
        <w:tc>
          <w:tcPr>
            <w:tcW w:w="0" w:type="auto"/>
          </w:tcPr>
          <w:p w14:paraId="282C1B5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3F21C015" w14:textId="77777777" w:rsidR="00D55788" w:rsidRPr="0017095E" w:rsidRDefault="00D55788" w:rsidP="0017095E">
            <w:pPr>
              <w:pStyle w:val="BodyText"/>
              <w:rPr>
                <w:rFonts w:ascii="Times New Roman" w:hAnsi="Times New Roman" w:cs="Times New Roman"/>
              </w:rPr>
            </w:pPr>
          </w:p>
        </w:tc>
      </w:tr>
      <w:tr w:rsidR="00D55788" w:rsidRPr="0017095E" w14:paraId="273BF8ED" w14:textId="77777777" w:rsidTr="0017095E">
        <w:tc>
          <w:tcPr>
            <w:tcW w:w="0" w:type="auto"/>
          </w:tcPr>
          <w:p w14:paraId="0B251A7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2975CCBB" w14:textId="77777777" w:rsidR="00D55788" w:rsidRPr="0017095E" w:rsidRDefault="00D55788" w:rsidP="0017095E">
            <w:pPr>
              <w:pStyle w:val="BodyText"/>
              <w:rPr>
                <w:rFonts w:ascii="Times New Roman" w:hAnsi="Times New Roman" w:cs="Times New Roman"/>
              </w:rPr>
            </w:pPr>
          </w:p>
        </w:tc>
      </w:tr>
    </w:tbl>
    <w:p w14:paraId="42C97184" w14:textId="77777777" w:rsidR="00D55788" w:rsidRPr="00972E6B" w:rsidRDefault="00D57D80" w:rsidP="0017095E">
      <w:pPr>
        <w:pStyle w:val="BodyText"/>
        <w:rPr>
          <w:rFonts w:ascii="Times New Roman" w:hAnsi="Times New Roman" w:cs="Times New Roman"/>
          <w:b/>
          <w:bCs/>
        </w:rPr>
      </w:pPr>
      <w:bookmarkStart w:id="27" w:name="early-warning-indicators"/>
      <w:bookmarkEnd w:id="25"/>
      <w:bookmarkEnd w:id="26"/>
      <w:r w:rsidRPr="00972E6B">
        <w:rPr>
          <w:rFonts w:ascii="Times New Roman" w:hAnsi="Times New Roman" w:cs="Times New Roman"/>
          <w:b/>
          <w:bCs/>
        </w:rPr>
        <w:t>11. EARLY WARNING INDICATORS</w:t>
      </w:r>
    </w:p>
    <w:p w14:paraId="4514B17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863"/>
        <w:gridCol w:w="3618"/>
        <w:gridCol w:w="816"/>
        <w:gridCol w:w="3079"/>
      </w:tblGrid>
      <w:tr w:rsidR="00972E6B" w:rsidRPr="0017095E" w14:paraId="093A4393"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Pr>
          <w:p w14:paraId="45E9EEC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Indicator</w:t>
            </w:r>
          </w:p>
        </w:tc>
        <w:tc>
          <w:tcPr>
            <w:tcW w:w="0" w:type="auto"/>
          </w:tcPr>
          <w:p w14:paraId="3A798D5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Pr>
          <w:p w14:paraId="642F84D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Pr>
          <w:p w14:paraId="0E08F8B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972E6B" w:rsidRPr="0017095E" w14:paraId="3CCA3152" w14:textId="77777777" w:rsidTr="0017095E">
        <w:tc>
          <w:tcPr>
            <w:tcW w:w="0" w:type="auto"/>
          </w:tcPr>
          <w:p w14:paraId="1B3F0FA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5D477A4A" w14:textId="77777777" w:rsidR="00D55788" w:rsidRPr="0017095E" w:rsidRDefault="00D55788" w:rsidP="00972E6B">
            <w:pPr>
              <w:pStyle w:val="BodyText"/>
              <w:numPr>
                <w:ilvl w:val="0"/>
                <w:numId w:val="3"/>
              </w:numPr>
              <w:rPr>
                <w:rFonts w:ascii="Times New Roman" w:hAnsi="Times New Roman" w:cs="Times New Roman"/>
              </w:rPr>
            </w:pPr>
          </w:p>
        </w:tc>
        <w:tc>
          <w:tcPr>
            <w:tcW w:w="0" w:type="auto"/>
          </w:tcPr>
          <w:p w14:paraId="1A2B4AD1" w14:textId="77777777" w:rsidR="00D55788" w:rsidRPr="0017095E" w:rsidRDefault="00D55788" w:rsidP="0017095E">
            <w:pPr>
              <w:pStyle w:val="BodyText"/>
              <w:rPr>
                <w:rFonts w:ascii="Times New Roman" w:hAnsi="Times New Roman" w:cs="Times New Roman"/>
              </w:rPr>
            </w:pPr>
          </w:p>
        </w:tc>
        <w:tc>
          <w:tcPr>
            <w:tcW w:w="0" w:type="auto"/>
          </w:tcPr>
          <w:p w14:paraId="09E1F6EA" w14:textId="77777777" w:rsidR="00D55788" w:rsidRPr="0017095E" w:rsidRDefault="00D55788" w:rsidP="00972E6B">
            <w:pPr>
              <w:pStyle w:val="BodyText"/>
              <w:ind w:left="720"/>
              <w:rPr>
                <w:rFonts w:ascii="Times New Roman" w:hAnsi="Times New Roman" w:cs="Times New Roman"/>
              </w:rPr>
            </w:pPr>
          </w:p>
        </w:tc>
      </w:tr>
      <w:tr w:rsidR="00972E6B" w:rsidRPr="0017095E" w14:paraId="0130B148" w14:textId="77777777" w:rsidTr="0017095E">
        <w:tc>
          <w:tcPr>
            <w:tcW w:w="0" w:type="auto"/>
          </w:tcPr>
          <w:p w14:paraId="33D2E7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3CF91296" w14:textId="77777777" w:rsidR="00D55788" w:rsidRPr="0017095E" w:rsidRDefault="00D55788" w:rsidP="00972E6B">
            <w:pPr>
              <w:pStyle w:val="BodyText"/>
              <w:numPr>
                <w:ilvl w:val="0"/>
                <w:numId w:val="3"/>
              </w:numPr>
              <w:rPr>
                <w:rFonts w:ascii="Times New Roman" w:hAnsi="Times New Roman" w:cs="Times New Roman"/>
              </w:rPr>
            </w:pPr>
          </w:p>
        </w:tc>
        <w:tc>
          <w:tcPr>
            <w:tcW w:w="0" w:type="auto"/>
          </w:tcPr>
          <w:p w14:paraId="3A4AD02C" w14:textId="77777777" w:rsidR="00D55788" w:rsidRPr="0017095E" w:rsidRDefault="00D55788" w:rsidP="0017095E">
            <w:pPr>
              <w:pStyle w:val="BodyText"/>
              <w:rPr>
                <w:rFonts w:ascii="Times New Roman" w:hAnsi="Times New Roman" w:cs="Times New Roman"/>
              </w:rPr>
            </w:pPr>
          </w:p>
        </w:tc>
        <w:tc>
          <w:tcPr>
            <w:tcW w:w="0" w:type="auto"/>
          </w:tcPr>
          <w:p w14:paraId="6320ECFE" w14:textId="77777777" w:rsidR="00D55788" w:rsidRPr="0017095E" w:rsidRDefault="00D55788" w:rsidP="00972E6B">
            <w:pPr>
              <w:pStyle w:val="BodyText"/>
              <w:ind w:left="720"/>
              <w:rPr>
                <w:rFonts w:ascii="Times New Roman" w:hAnsi="Times New Roman" w:cs="Times New Roman"/>
              </w:rPr>
            </w:pPr>
          </w:p>
        </w:tc>
      </w:tr>
      <w:tr w:rsidR="00972E6B" w:rsidRPr="0017095E" w14:paraId="01B34430" w14:textId="77777777" w:rsidTr="0017095E">
        <w:tc>
          <w:tcPr>
            <w:tcW w:w="0" w:type="auto"/>
          </w:tcPr>
          <w:p w14:paraId="440DC4F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F49045A" w14:textId="77777777" w:rsidR="00D55788" w:rsidRPr="0017095E" w:rsidRDefault="00D55788" w:rsidP="0017095E">
            <w:pPr>
              <w:pStyle w:val="BodyText"/>
              <w:rPr>
                <w:rFonts w:ascii="Times New Roman" w:hAnsi="Times New Roman" w:cs="Times New Roman"/>
              </w:rPr>
            </w:pPr>
          </w:p>
        </w:tc>
        <w:tc>
          <w:tcPr>
            <w:tcW w:w="0" w:type="auto"/>
          </w:tcPr>
          <w:p w14:paraId="0F38DBD9" w14:textId="77777777" w:rsidR="00D55788" w:rsidRPr="0017095E" w:rsidRDefault="00D55788" w:rsidP="0017095E">
            <w:pPr>
              <w:pStyle w:val="BodyText"/>
              <w:rPr>
                <w:rFonts w:ascii="Times New Roman" w:hAnsi="Times New Roman" w:cs="Times New Roman"/>
              </w:rPr>
            </w:pPr>
          </w:p>
        </w:tc>
        <w:tc>
          <w:tcPr>
            <w:tcW w:w="0" w:type="auto"/>
          </w:tcPr>
          <w:p w14:paraId="1356BD92" w14:textId="77777777" w:rsidR="00D55788" w:rsidRPr="0017095E" w:rsidRDefault="00D55788" w:rsidP="0017095E">
            <w:pPr>
              <w:pStyle w:val="BodyText"/>
              <w:rPr>
                <w:rFonts w:ascii="Times New Roman" w:hAnsi="Times New Roman" w:cs="Times New Roman"/>
              </w:rPr>
            </w:pPr>
          </w:p>
        </w:tc>
      </w:tr>
      <w:tr w:rsidR="00972E6B" w:rsidRPr="0017095E" w14:paraId="4F2F1764" w14:textId="77777777" w:rsidTr="0017095E">
        <w:tc>
          <w:tcPr>
            <w:tcW w:w="0" w:type="auto"/>
          </w:tcPr>
          <w:p w14:paraId="554B97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4FF11DC9" w14:textId="77777777" w:rsidR="00D55788" w:rsidRPr="0017095E" w:rsidRDefault="00D55788" w:rsidP="00972E6B">
            <w:pPr>
              <w:pStyle w:val="BodyText"/>
              <w:numPr>
                <w:ilvl w:val="0"/>
                <w:numId w:val="3"/>
              </w:numPr>
              <w:rPr>
                <w:rFonts w:ascii="Times New Roman" w:hAnsi="Times New Roman" w:cs="Times New Roman"/>
              </w:rPr>
            </w:pPr>
          </w:p>
        </w:tc>
        <w:tc>
          <w:tcPr>
            <w:tcW w:w="0" w:type="auto"/>
          </w:tcPr>
          <w:p w14:paraId="7010883A" w14:textId="77777777" w:rsidR="00D55788" w:rsidRPr="0017095E" w:rsidRDefault="00D55788" w:rsidP="0017095E">
            <w:pPr>
              <w:pStyle w:val="BodyText"/>
              <w:rPr>
                <w:rFonts w:ascii="Times New Roman" w:hAnsi="Times New Roman" w:cs="Times New Roman"/>
              </w:rPr>
            </w:pPr>
          </w:p>
        </w:tc>
        <w:tc>
          <w:tcPr>
            <w:tcW w:w="0" w:type="auto"/>
          </w:tcPr>
          <w:p w14:paraId="4546FB9A" w14:textId="77777777" w:rsidR="00D55788" w:rsidRPr="0017095E" w:rsidRDefault="00D55788" w:rsidP="00972E6B">
            <w:pPr>
              <w:pStyle w:val="BodyText"/>
              <w:ind w:left="720"/>
              <w:rPr>
                <w:rFonts w:ascii="Times New Roman" w:hAnsi="Times New Roman" w:cs="Times New Roman"/>
              </w:rPr>
            </w:pPr>
          </w:p>
        </w:tc>
      </w:tr>
      <w:tr w:rsidR="00972E6B" w:rsidRPr="0017095E" w14:paraId="58B607A8" w14:textId="77777777" w:rsidTr="0017095E">
        <w:tc>
          <w:tcPr>
            <w:tcW w:w="0" w:type="auto"/>
          </w:tcPr>
          <w:p w14:paraId="2DCA3066" w14:textId="2FCD9F76" w:rsidR="00972E6B" w:rsidRPr="0017095E" w:rsidRDefault="00972E6B" w:rsidP="0017095E">
            <w:pPr>
              <w:pStyle w:val="BodyText"/>
              <w:rPr>
                <w:rFonts w:ascii="Times New Roman" w:hAnsi="Times New Roman" w:cs="Times New Roman"/>
              </w:rPr>
            </w:pPr>
            <w:r>
              <w:rPr>
                <w:rFonts w:ascii="Times New Roman" w:hAnsi="Times New Roman" w:cs="Times New Roman"/>
              </w:rPr>
              <w:t>Terrorist activities</w:t>
            </w:r>
          </w:p>
        </w:tc>
        <w:tc>
          <w:tcPr>
            <w:tcW w:w="0" w:type="auto"/>
          </w:tcPr>
          <w:p w14:paraId="40AF7765" w14:textId="6DD18B87" w:rsidR="00972E6B" w:rsidRPr="0017095E" w:rsidRDefault="00972E6B" w:rsidP="00972E6B">
            <w:pPr>
              <w:pStyle w:val="BodyText"/>
              <w:numPr>
                <w:ilvl w:val="0"/>
                <w:numId w:val="3"/>
              </w:numPr>
              <w:rPr>
                <w:rFonts w:ascii="Times New Roman" w:hAnsi="Times New Roman" w:cs="Times New Roman"/>
              </w:rPr>
            </w:pPr>
            <w:r w:rsidRPr="00972E6B">
              <w:rPr>
                <w:rFonts w:ascii="Times New Roman" w:hAnsi="Times New Roman" w:cs="Times New Roman"/>
              </w:rPr>
              <w:t>(Coordinated attacks across multiple regions)</w:t>
            </w:r>
          </w:p>
        </w:tc>
        <w:tc>
          <w:tcPr>
            <w:tcW w:w="0" w:type="auto"/>
          </w:tcPr>
          <w:p w14:paraId="26843C54" w14:textId="77777777" w:rsidR="00972E6B" w:rsidRPr="0017095E" w:rsidRDefault="00972E6B" w:rsidP="0017095E">
            <w:pPr>
              <w:pStyle w:val="BodyText"/>
              <w:rPr>
                <w:rFonts w:ascii="Times New Roman" w:hAnsi="Times New Roman" w:cs="Times New Roman"/>
              </w:rPr>
            </w:pPr>
          </w:p>
        </w:tc>
        <w:tc>
          <w:tcPr>
            <w:tcW w:w="0" w:type="auto"/>
          </w:tcPr>
          <w:p w14:paraId="3A0B25CD" w14:textId="7BCB74A1" w:rsidR="00972E6B" w:rsidRPr="0017095E" w:rsidRDefault="00972E6B" w:rsidP="00972E6B">
            <w:pPr>
              <w:pStyle w:val="BodyText"/>
              <w:rPr>
                <w:rFonts w:ascii="Times New Roman" w:hAnsi="Times New Roman" w:cs="Times New Roman"/>
              </w:rPr>
            </w:pPr>
          </w:p>
        </w:tc>
      </w:tr>
      <w:tr w:rsidR="00972E6B" w:rsidRPr="0017095E" w14:paraId="01F865D4" w14:textId="77777777" w:rsidTr="0017095E">
        <w:tc>
          <w:tcPr>
            <w:tcW w:w="0" w:type="auto"/>
          </w:tcPr>
          <w:p w14:paraId="5CA1260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2D3BC390" w14:textId="77777777" w:rsidR="00D55788" w:rsidRPr="0017095E" w:rsidRDefault="00D55788" w:rsidP="0017095E">
            <w:pPr>
              <w:pStyle w:val="BodyText"/>
              <w:rPr>
                <w:rFonts w:ascii="Times New Roman" w:hAnsi="Times New Roman" w:cs="Times New Roman"/>
              </w:rPr>
            </w:pPr>
          </w:p>
        </w:tc>
        <w:tc>
          <w:tcPr>
            <w:tcW w:w="0" w:type="auto"/>
          </w:tcPr>
          <w:p w14:paraId="68CA44ED" w14:textId="77777777" w:rsidR="00D55788" w:rsidRPr="0017095E" w:rsidRDefault="00D55788" w:rsidP="0017095E">
            <w:pPr>
              <w:pStyle w:val="BodyText"/>
              <w:rPr>
                <w:rFonts w:ascii="Times New Roman" w:hAnsi="Times New Roman" w:cs="Times New Roman"/>
              </w:rPr>
            </w:pPr>
          </w:p>
        </w:tc>
        <w:tc>
          <w:tcPr>
            <w:tcW w:w="0" w:type="auto"/>
          </w:tcPr>
          <w:p w14:paraId="32C31B3B" w14:textId="77777777" w:rsidR="00D55788" w:rsidRPr="0017095E" w:rsidRDefault="00D55788" w:rsidP="0017095E">
            <w:pPr>
              <w:pStyle w:val="BodyText"/>
              <w:rPr>
                <w:rFonts w:ascii="Times New Roman" w:hAnsi="Times New Roman" w:cs="Times New Roman"/>
              </w:rPr>
            </w:pPr>
          </w:p>
        </w:tc>
      </w:tr>
      <w:tr w:rsidR="00972E6B" w:rsidRPr="0017095E" w14:paraId="0DA0D859" w14:textId="77777777" w:rsidTr="0017095E">
        <w:tc>
          <w:tcPr>
            <w:tcW w:w="0" w:type="auto"/>
          </w:tcPr>
          <w:p w14:paraId="31671CC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5BC6EE6F" w14:textId="77777777" w:rsidR="00D55788" w:rsidRPr="0017095E" w:rsidRDefault="00D55788" w:rsidP="0017095E">
            <w:pPr>
              <w:pStyle w:val="BodyText"/>
              <w:rPr>
                <w:rFonts w:ascii="Times New Roman" w:hAnsi="Times New Roman" w:cs="Times New Roman"/>
              </w:rPr>
            </w:pPr>
          </w:p>
        </w:tc>
        <w:tc>
          <w:tcPr>
            <w:tcW w:w="0" w:type="auto"/>
          </w:tcPr>
          <w:p w14:paraId="79B5EC64" w14:textId="77777777" w:rsidR="00D55788" w:rsidRPr="0017095E" w:rsidRDefault="00D55788" w:rsidP="0017095E">
            <w:pPr>
              <w:pStyle w:val="BodyText"/>
              <w:rPr>
                <w:rFonts w:ascii="Times New Roman" w:hAnsi="Times New Roman" w:cs="Times New Roman"/>
              </w:rPr>
            </w:pPr>
          </w:p>
        </w:tc>
        <w:tc>
          <w:tcPr>
            <w:tcW w:w="0" w:type="auto"/>
          </w:tcPr>
          <w:p w14:paraId="533AB0E3" w14:textId="77777777" w:rsidR="00D55788" w:rsidRPr="0017095E" w:rsidRDefault="00D55788" w:rsidP="0017095E">
            <w:pPr>
              <w:pStyle w:val="BodyText"/>
              <w:rPr>
                <w:rFonts w:ascii="Times New Roman" w:hAnsi="Times New Roman" w:cs="Times New Roman"/>
              </w:rPr>
            </w:pPr>
          </w:p>
        </w:tc>
      </w:tr>
      <w:tr w:rsidR="00972E6B" w:rsidRPr="0017095E" w14:paraId="6D908A70" w14:textId="77777777" w:rsidTr="0017095E">
        <w:tc>
          <w:tcPr>
            <w:tcW w:w="0" w:type="auto"/>
          </w:tcPr>
          <w:p w14:paraId="6E9886A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6C738B76" w14:textId="77777777" w:rsidR="00D55788" w:rsidRPr="0017095E" w:rsidRDefault="00D55788" w:rsidP="0017095E">
            <w:pPr>
              <w:pStyle w:val="BodyText"/>
              <w:rPr>
                <w:rFonts w:ascii="Times New Roman" w:hAnsi="Times New Roman" w:cs="Times New Roman"/>
              </w:rPr>
            </w:pPr>
          </w:p>
        </w:tc>
        <w:tc>
          <w:tcPr>
            <w:tcW w:w="0" w:type="auto"/>
          </w:tcPr>
          <w:p w14:paraId="27BA2E5F" w14:textId="77777777" w:rsidR="00D55788" w:rsidRPr="0017095E" w:rsidRDefault="00D55788" w:rsidP="0017095E">
            <w:pPr>
              <w:pStyle w:val="BodyText"/>
              <w:rPr>
                <w:rFonts w:ascii="Times New Roman" w:hAnsi="Times New Roman" w:cs="Times New Roman"/>
              </w:rPr>
            </w:pPr>
          </w:p>
        </w:tc>
        <w:tc>
          <w:tcPr>
            <w:tcW w:w="0" w:type="auto"/>
          </w:tcPr>
          <w:p w14:paraId="2C91B9C5" w14:textId="2F531B01" w:rsidR="00D55788" w:rsidRPr="0017095E" w:rsidRDefault="00972E6B" w:rsidP="00972E6B">
            <w:pPr>
              <w:pStyle w:val="BodyText"/>
              <w:numPr>
                <w:ilvl w:val="0"/>
                <w:numId w:val="3"/>
              </w:numPr>
              <w:rPr>
                <w:rFonts w:ascii="Times New Roman" w:hAnsi="Times New Roman" w:cs="Times New Roman"/>
              </w:rPr>
            </w:pPr>
            <w:r>
              <w:rPr>
                <w:rFonts w:ascii="Times New Roman" w:hAnsi="Times New Roman" w:cs="Times New Roman"/>
              </w:rPr>
              <w:t>(Security situation deteriorating)</w:t>
            </w:r>
          </w:p>
        </w:tc>
      </w:tr>
    </w:tbl>
    <w:p w14:paraId="5D1BDCA7" w14:textId="77777777" w:rsidR="00D55788" w:rsidRPr="0017095E" w:rsidRDefault="00D55788" w:rsidP="0017095E">
      <w:pPr>
        <w:pStyle w:val="BodyText"/>
        <w:rPr>
          <w:rFonts w:ascii="Times New Roman" w:hAnsi="Times New Roman" w:cs="Times New Roman"/>
        </w:rPr>
      </w:pPr>
    </w:p>
    <w:p w14:paraId="10ECD726" w14:textId="77777777" w:rsidR="00D55788" w:rsidRPr="000C794B" w:rsidRDefault="00D57D80" w:rsidP="0017095E">
      <w:pPr>
        <w:pStyle w:val="BodyText"/>
        <w:rPr>
          <w:rFonts w:ascii="Times New Roman" w:hAnsi="Times New Roman" w:cs="Times New Roman"/>
          <w:b/>
          <w:bCs/>
        </w:rPr>
      </w:pPr>
      <w:bookmarkStart w:id="28" w:name="analysis-of-the-week"/>
      <w:bookmarkEnd w:id="27"/>
      <w:r w:rsidRPr="000C794B">
        <w:rPr>
          <w:rFonts w:ascii="Times New Roman" w:hAnsi="Times New Roman" w:cs="Times New Roman"/>
          <w:b/>
          <w:bCs/>
        </w:rPr>
        <w:t>12. ANALYSIS OF THE WEEK</w:t>
      </w:r>
    </w:p>
    <w:p w14:paraId="69069688" w14:textId="77777777" w:rsidR="00D55788" w:rsidRPr="000C794B" w:rsidRDefault="00D57D80" w:rsidP="0017095E">
      <w:pPr>
        <w:pStyle w:val="BodyText"/>
        <w:rPr>
          <w:rFonts w:ascii="Times New Roman" w:hAnsi="Times New Roman" w:cs="Times New Roman"/>
          <w:b/>
          <w:bCs/>
        </w:rPr>
      </w:pPr>
      <w:bookmarkStart w:id="29" w:name="conflict-dynamics"/>
      <w:r w:rsidRPr="000C794B">
        <w:rPr>
          <w:rFonts w:ascii="Times New Roman" w:hAnsi="Times New Roman" w:cs="Times New Roman"/>
          <w:b/>
          <w:bCs/>
        </w:rPr>
        <w:t>Conflict Dynamics</w:t>
      </w:r>
    </w:p>
    <w:p w14:paraId="3CC9D56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260D46EF" w14:textId="09F799A7" w:rsidR="00D55788" w:rsidRPr="0017095E" w:rsidRDefault="000C794B" w:rsidP="000C794B">
      <w:pPr>
        <w:pStyle w:val="BodyText"/>
        <w:jc w:val="both"/>
        <w:rPr>
          <w:rFonts w:ascii="Times New Roman" w:hAnsi="Times New Roman" w:cs="Times New Roman"/>
        </w:rPr>
      </w:pPr>
      <w:r w:rsidRPr="000C794B">
        <w:rPr>
          <w:rFonts w:ascii="Times New Roman" w:hAnsi="Times New Roman" w:cs="Times New Roman"/>
        </w:rPr>
        <w:t>The greatest of the events was the coordinated attacks of JNIM and FLA on July 4 at Aguelhok, Anefis, Gao, Sevare and Kenioroba. It was a second occurrence in a pattern of intensified violence initiated by combined strikes on April 25, 2026 that ended with the death of Defense Minister Sadio Camara. There are however concerns that the alliance will precipitate an escalation of danger as Al-Qaeda affiliate JNIM works with FLA (a Tuareg separatist group), leading to another major violent advance and further instability. The Malian military’s response, which reportedly included 35 airstrikes and claims of eradicating more than 200 militants, illustrates the seriousness of the ongoing military operations</w:t>
      </w:r>
      <w:r>
        <w:rPr>
          <w:rFonts w:ascii="Times New Roman" w:hAnsi="Times New Roman" w:cs="Times New Roman"/>
        </w:rPr>
        <w:t>.</w:t>
      </w:r>
    </w:p>
    <w:p w14:paraId="6667093A" w14:textId="77777777" w:rsidR="00D55788" w:rsidRPr="000C794B" w:rsidRDefault="00D57D80" w:rsidP="0017095E">
      <w:pPr>
        <w:pStyle w:val="BodyText"/>
        <w:rPr>
          <w:rFonts w:ascii="Times New Roman" w:hAnsi="Times New Roman" w:cs="Times New Roman"/>
          <w:b/>
          <w:bCs/>
        </w:rPr>
      </w:pPr>
      <w:bookmarkStart w:id="30" w:name="peace-dynamics"/>
      <w:bookmarkEnd w:id="29"/>
      <w:r w:rsidRPr="000C794B">
        <w:rPr>
          <w:rFonts w:ascii="Times New Roman" w:hAnsi="Times New Roman" w:cs="Times New Roman"/>
          <w:b/>
          <w:bCs/>
        </w:rPr>
        <w:t>Peace Dynamics</w:t>
      </w:r>
    </w:p>
    <w:p w14:paraId="19D9DE1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14:paraId="562936DF" w14:textId="53DCE5BF" w:rsidR="00D55788" w:rsidRPr="0017095E" w:rsidRDefault="00CC1A37" w:rsidP="00CC1A37">
      <w:pPr>
        <w:pStyle w:val="BodyText"/>
        <w:jc w:val="both"/>
        <w:rPr>
          <w:rFonts w:ascii="Times New Roman" w:hAnsi="Times New Roman" w:cs="Times New Roman"/>
        </w:rPr>
      </w:pPr>
      <w:r w:rsidRPr="00CC1A37">
        <w:rPr>
          <w:rFonts w:ascii="Times New Roman" w:hAnsi="Times New Roman" w:cs="Times New Roman"/>
        </w:rPr>
        <w:t xml:space="preserve">The European Union has announced a humanitarian aid initiative worth €75 million to tackle the escalating humanitarian crisis in the central Sahel, which is largely fueled by ongoing conflict. </w:t>
      </w:r>
      <w:r w:rsidRPr="00CC1A37">
        <w:rPr>
          <w:rFonts w:ascii="Times New Roman" w:hAnsi="Times New Roman" w:cs="Times New Roman"/>
        </w:rPr>
        <w:lastRenderedPageBreak/>
        <w:t>Nonetheless, the security landscape remains precarious, with the African Union alerting that terrorism and violent extremism persist as significant threats to Mali, the Sahel region, and the entire African continent</w:t>
      </w:r>
      <w:r>
        <w:rPr>
          <w:rFonts w:ascii="Times New Roman" w:hAnsi="Times New Roman" w:cs="Times New Roman"/>
        </w:rPr>
        <w:t>.</w:t>
      </w:r>
    </w:p>
    <w:p w14:paraId="062AFD28" w14:textId="77777777" w:rsidR="00D55788" w:rsidRPr="000C794B" w:rsidRDefault="00D57D80" w:rsidP="0017095E">
      <w:pPr>
        <w:pStyle w:val="BodyText"/>
        <w:rPr>
          <w:rFonts w:ascii="Times New Roman" w:hAnsi="Times New Roman" w:cs="Times New Roman"/>
          <w:b/>
          <w:bCs/>
        </w:rPr>
      </w:pPr>
      <w:bookmarkStart w:id="31" w:name="risks-for-the-coming-week"/>
      <w:bookmarkEnd w:id="30"/>
      <w:r w:rsidRPr="000C794B">
        <w:rPr>
          <w:rFonts w:ascii="Times New Roman" w:hAnsi="Times New Roman" w:cs="Times New Roman"/>
          <w:b/>
          <w:bCs/>
        </w:rPr>
        <w:t>Risks for the Coming Week</w:t>
      </w:r>
    </w:p>
    <w:p w14:paraId="3D250F70" w14:textId="498EBDDF" w:rsidR="00291AB5" w:rsidRPr="00291AB5" w:rsidRDefault="00291AB5" w:rsidP="008B28E2">
      <w:pPr>
        <w:pStyle w:val="BodyText"/>
        <w:jc w:val="both"/>
        <w:rPr>
          <w:rFonts w:ascii="Times New Roman" w:hAnsi="Times New Roman" w:cs="Times New Roman"/>
        </w:rPr>
      </w:pPr>
      <w:r w:rsidRPr="00291AB5">
        <w:rPr>
          <w:rFonts w:ascii="Times New Roman" w:hAnsi="Times New Roman" w:cs="Times New Roman"/>
        </w:rPr>
        <w:t xml:space="preserve">- Ongoing military actions and airstrikes in Anefis and its vicinity.  </w:t>
      </w:r>
    </w:p>
    <w:p w14:paraId="68D7DC54" w14:textId="77777777" w:rsidR="00291AB5" w:rsidRPr="00291AB5" w:rsidRDefault="00291AB5" w:rsidP="008B28E2">
      <w:pPr>
        <w:pStyle w:val="BodyText"/>
        <w:jc w:val="both"/>
        <w:rPr>
          <w:rFonts w:ascii="Times New Roman" w:hAnsi="Times New Roman" w:cs="Times New Roman"/>
        </w:rPr>
      </w:pPr>
      <w:r w:rsidRPr="00291AB5">
        <w:rPr>
          <w:rFonts w:ascii="Times New Roman" w:hAnsi="Times New Roman" w:cs="Times New Roman"/>
        </w:rPr>
        <w:t xml:space="preserve">- Increased likelihood of simultaneous coordinated assaults by JNIM and FLA, showcasing their ability to target various sites at once.  </w:t>
      </w:r>
    </w:p>
    <w:p w14:paraId="0D9AB854" w14:textId="77777777" w:rsidR="00291AB5" w:rsidRPr="00291AB5" w:rsidRDefault="00291AB5" w:rsidP="008B28E2">
      <w:pPr>
        <w:pStyle w:val="BodyText"/>
        <w:jc w:val="both"/>
        <w:rPr>
          <w:rFonts w:ascii="Times New Roman" w:hAnsi="Times New Roman" w:cs="Times New Roman"/>
        </w:rPr>
      </w:pPr>
      <w:r w:rsidRPr="00291AB5">
        <w:rPr>
          <w:rFonts w:ascii="Times New Roman" w:hAnsi="Times New Roman" w:cs="Times New Roman"/>
        </w:rPr>
        <w:t xml:space="preserve">- Growing humanitarian requirements as the conflict deepens.  </w:t>
      </w:r>
    </w:p>
    <w:p w14:paraId="3A3E8979" w14:textId="7D91268E" w:rsidR="00D55788" w:rsidRPr="0017095E" w:rsidRDefault="00291AB5" w:rsidP="008B28E2">
      <w:pPr>
        <w:pStyle w:val="BodyText"/>
        <w:jc w:val="both"/>
        <w:rPr>
          <w:rFonts w:ascii="Times New Roman" w:hAnsi="Times New Roman" w:cs="Times New Roman"/>
        </w:rPr>
      </w:pPr>
      <w:r w:rsidRPr="00291AB5">
        <w:rPr>
          <w:rFonts w:ascii="Times New Roman" w:hAnsi="Times New Roman" w:cs="Times New Roman"/>
        </w:rPr>
        <w:t>- Possibility of retaliatory attacks based on ethnicity in the wake of recent mass killings.</w:t>
      </w:r>
    </w:p>
    <w:p w14:paraId="0C2CCBAA" w14:textId="77777777" w:rsidR="00D55788" w:rsidRPr="00291AB5" w:rsidRDefault="00D57D80" w:rsidP="0017095E">
      <w:pPr>
        <w:pStyle w:val="BodyText"/>
        <w:rPr>
          <w:rFonts w:ascii="Times New Roman" w:hAnsi="Times New Roman" w:cs="Times New Roman"/>
          <w:b/>
          <w:bCs/>
        </w:rPr>
      </w:pPr>
      <w:bookmarkStart w:id="32" w:name="executive-summary-150200-words"/>
      <w:bookmarkEnd w:id="28"/>
      <w:bookmarkEnd w:id="31"/>
      <w:r w:rsidRPr="00291AB5">
        <w:rPr>
          <w:rFonts w:ascii="Times New Roman" w:hAnsi="Times New Roman" w:cs="Times New Roman"/>
          <w:b/>
          <w:bCs/>
        </w:rPr>
        <w:t>1</w:t>
      </w:r>
      <w:r w:rsidR="00AD29FE" w:rsidRPr="00291AB5">
        <w:rPr>
          <w:rFonts w:ascii="Times New Roman" w:hAnsi="Times New Roman" w:cs="Times New Roman"/>
          <w:b/>
          <w:bCs/>
        </w:rPr>
        <w:t>3</w:t>
      </w:r>
      <w:r w:rsidRPr="00291AB5">
        <w:rPr>
          <w:rFonts w:ascii="Times New Roman" w:hAnsi="Times New Roman" w:cs="Times New Roman"/>
          <w:b/>
          <w:bCs/>
        </w:rPr>
        <w:t>. E</w:t>
      </w:r>
      <w:r w:rsidR="00E576F2" w:rsidRPr="00291AB5">
        <w:rPr>
          <w:rFonts w:ascii="Times New Roman" w:hAnsi="Times New Roman" w:cs="Times New Roman"/>
          <w:b/>
          <w:bCs/>
        </w:rPr>
        <w:t xml:space="preserve">XECUTIVE SUMMARY </w:t>
      </w:r>
    </w:p>
    <w:p w14:paraId="2D8DF108" w14:textId="77777777" w:rsidR="00D55788" w:rsidRPr="008B28E2" w:rsidRDefault="00D57D80" w:rsidP="0017095E">
      <w:pPr>
        <w:pStyle w:val="BodyText"/>
        <w:rPr>
          <w:rFonts w:ascii="Times New Roman" w:hAnsi="Times New Roman" w:cs="Times New Roman"/>
          <w:b/>
          <w:bCs/>
        </w:rPr>
      </w:pPr>
      <w:r w:rsidRPr="008B28E2">
        <w:rPr>
          <w:rFonts w:ascii="Times New Roman" w:hAnsi="Times New Roman" w:cs="Times New Roman"/>
          <w:b/>
          <w:bCs/>
        </w:rPr>
        <w:t>Provide a concise overview of the week’s conflict and peace developments.</w:t>
      </w:r>
    </w:p>
    <w:bookmarkEnd w:id="32"/>
    <w:p w14:paraId="39648331" w14:textId="11E2C070" w:rsidR="00D55788" w:rsidRPr="0017095E" w:rsidRDefault="00DB3DDE" w:rsidP="008B28E2">
      <w:pPr>
        <w:pStyle w:val="BodyText"/>
        <w:jc w:val="both"/>
        <w:rPr>
          <w:rFonts w:ascii="Times New Roman" w:hAnsi="Times New Roman" w:cs="Times New Roman"/>
        </w:rPr>
      </w:pPr>
      <w:r w:rsidRPr="00DB3DDE">
        <w:rPr>
          <w:rFonts w:ascii="Times New Roman" w:hAnsi="Times New Roman" w:cs="Times New Roman"/>
        </w:rPr>
        <w:t>Mali’s security situation deteriorated drastically during the coordinated terrorist attacks on July 4 which struck military points in Aguelhok, Anefis, Gao, Sevare, and Kenioroba. These attacks were carried out by JNIM and FLA and came in the wake of a deadly offensive that killed Defense Minister Sadio Camara in April 2026. As a result, the Malian military</w:t>
      </w:r>
      <w:r w:rsidR="008B28E2">
        <w:rPr>
          <w:rFonts w:ascii="Times New Roman" w:hAnsi="Times New Roman" w:cs="Times New Roman"/>
        </w:rPr>
        <w:t xml:space="preserve">, </w:t>
      </w:r>
      <w:r w:rsidRPr="00DB3DDE">
        <w:rPr>
          <w:rFonts w:ascii="Times New Roman" w:hAnsi="Times New Roman" w:cs="Times New Roman"/>
        </w:rPr>
        <w:t>which is also backed by allied forces like the Africa Corps</w:t>
      </w:r>
      <w:r w:rsidR="008B28E2">
        <w:rPr>
          <w:rFonts w:ascii="Times New Roman" w:hAnsi="Times New Roman" w:cs="Times New Roman"/>
        </w:rPr>
        <w:t xml:space="preserve">, </w:t>
      </w:r>
      <w:r w:rsidRPr="00DB3DDE">
        <w:rPr>
          <w:rFonts w:ascii="Times New Roman" w:hAnsi="Times New Roman" w:cs="Times New Roman"/>
        </w:rPr>
        <w:t>mounted widespread counter-campaigns, including 35 airstrikes in Anefis that were said to kill more than 200 terrorists. These attacks were severely condemned by the African Union</w:t>
      </w:r>
      <w:r w:rsidR="008B28E2">
        <w:rPr>
          <w:rFonts w:ascii="Times New Roman" w:hAnsi="Times New Roman" w:cs="Times New Roman"/>
        </w:rPr>
        <w:t xml:space="preserve">, </w:t>
      </w:r>
      <w:r w:rsidRPr="00DB3DDE">
        <w:rPr>
          <w:rFonts w:ascii="Times New Roman" w:hAnsi="Times New Roman" w:cs="Times New Roman"/>
        </w:rPr>
        <w:t>emphasizing</w:t>
      </w:r>
      <w:r w:rsidRPr="00DB3DDE">
        <w:rPr>
          <w:rFonts w:ascii="Times New Roman" w:hAnsi="Times New Roman" w:cs="Times New Roman"/>
        </w:rPr>
        <w:t xml:space="preserve"> that terrorism continues to pose an existential threat to the Sahel region. At the same time, the humanitarian crises are as </w:t>
      </w:r>
      <w:r w:rsidR="008B28E2" w:rsidRPr="00DB3DDE">
        <w:rPr>
          <w:rFonts w:ascii="Times New Roman" w:hAnsi="Times New Roman" w:cs="Times New Roman"/>
        </w:rPr>
        <w:t>acute</w:t>
      </w:r>
      <w:r w:rsidR="008B28E2">
        <w:rPr>
          <w:rFonts w:ascii="Times New Roman" w:hAnsi="Times New Roman" w:cs="Times New Roman"/>
        </w:rPr>
        <w:t xml:space="preserve"> and t</w:t>
      </w:r>
      <w:r w:rsidR="008B28E2" w:rsidRPr="00DB3DDE">
        <w:rPr>
          <w:rFonts w:ascii="Times New Roman" w:hAnsi="Times New Roman" w:cs="Times New Roman"/>
        </w:rPr>
        <w:t>hat</w:t>
      </w:r>
      <w:r w:rsidRPr="00DB3DDE">
        <w:rPr>
          <w:rFonts w:ascii="Times New Roman" w:hAnsi="Times New Roman" w:cs="Times New Roman"/>
        </w:rPr>
        <w:t xml:space="preserve"> has led the EU to allocate €75 million to help central Sahel address food </w:t>
      </w:r>
      <w:r w:rsidR="008B28E2">
        <w:rPr>
          <w:rFonts w:ascii="Times New Roman" w:hAnsi="Times New Roman" w:cs="Times New Roman"/>
        </w:rPr>
        <w:t>in</w:t>
      </w:r>
      <w:r w:rsidRPr="00DB3DDE">
        <w:rPr>
          <w:rFonts w:ascii="Times New Roman" w:hAnsi="Times New Roman" w:cs="Times New Roman"/>
        </w:rPr>
        <w:t>security and displacement</w:t>
      </w:r>
      <w:r>
        <w:rPr>
          <w:rFonts w:ascii="Times New Roman" w:hAnsi="Times New Roman" w:cs="Times New Roman"/>
        </w:rPr>
        <w:t>.</w:t>
      </w:r>
    </w:p>
    <w:sectPr w:rsidR="00D55788" w:rsidRPr="0017095E">
      <w:footerReference w:type="default" r:id="rId8"/>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F3253" w14:textId="77777777" w:rsidR="007E0553" w:rsidRDefault="007E0553" w:rsidP="008B28E2">
      <w:pPr>
        <w:spacing w:after="0"/>
      </w:pPr>
      <w:r>
        <w:separator/>
      </w:r>
    </w:p>
  </w:endnote>
  <w:endnote w:type="continuationSeparator" w:id="0">
    <w:p w14:paraId="308FDFF3" w14:textId="77777777" w:rsidR="007E0553" w:rsidRDefault="007E0553" w:rsidP="008B28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957015"/>
      <w:docPartObj>
        <w:docPartGallery w:val="Page Numbers (Bottom of Page)"/>
        <w:docPartUnique/>
      </w:docPartObj>
    </w:sdtPr>
    <w:sdtEndPr>
      <w:rPr>
        <w:noProof/>
      </w:rPr>
    </w:sdtEndPr>
    <w:sdtContent>
      <w:p w14:paraId="4CCD662D" w14:textId="17C82069" w:rsidR="008B28E2" w:rsidRDefault="008B28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ACEF05" w14:textId="77777777" w:rsidR="008B28E2" w:rsidRDefault="008B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5905C" w14:textId="77777777" w:rsidR="007E0553" w:rsidRDefault="007E0553" w:rsidP="008B28E2">
      <w:pPr>
        <w:spacing w:after="0"/>
      </w:pPr>
      <w:r>
        <w:separator/>
      </w:r>
    </w:p>
  </w:footnote>
  <w:footnote w:type="continuationSeparator" w:id="0">
    <w:p w14:paraId="5469095A" w14:textId="77777777" w:rsidR="007E0553" w:rsidRDefault="007E0553" w:rsidP="008B28E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14C20219"/>
    <w:multiLevelType w:val="hybridMultilevel"/>
    <w:tmpl w:val="FE8275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E054A"/>
    <w:multiLevelType w:val="hybridMultilevel"/>
    <w:tmpl w:val="AE347C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834013">
    <w:abstractNumId w:val="0"/>
  </w:num>
  <w:num w:numId="2" w16cid:durableId="602954131">
    <w:abstractNumId w:val="1"/>
  </w:num>
  <w:num w:numId="3" w16cid:durableId="1154227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C794B"/>
    <w:rsid w:val="0017095E"/>
    <w:rsid w:val="00185332"/>
    <w:rsid w:val="00291AB5"/>
    <w:rsid w:val="002A2C7C"/>
    <w:rsid w:val="002B7AD8"/>
    <w:rsid w:val="002E44AE"/>
    <w:rsid w:val="00364E6D"/>
    <w:rsid w:val="004A4CFB"/>
    <w:rsid w:val="00507F89"/>
    <w:rsid w:val="006F5322"/>
    <w:rsid w:val="007A4852"/>
    <w:rsid w:val="007E0553"/>
    <w:rsid w:val="00814607"/>
    <w:rsid w:val="00866ACC"/>
    <w:rsid w:val="008B28E2"/>
    <w:rsid w:val="008B7F86"/>
    <w:rsid w:val="00972E6B"/>
    <w:rsid w:val="00A301B1"/>
    <w:rsid w:val="00A51A10"/>
    <w:rsid w:val="00AC25AC"/>
    <w:rsid w:val="00AD29FE"/>
    <w:rsid w:val="00AD77E3"/>
    <w:rsid w:val="00B04F8B"/>
    <w:rsid w:val="00BB4D1E"/>
    <w:rsid w:val="00CA6A03"/>
    <w:rsid w:val="00CB1A2A"/>
    <w:rsid w:val="00CC1A37"/>
    <w:rsid w:val="00D55788"/>
    <w:rsid w:val="00D57D80"/>
    <w:rsid w:val="00DB3DDE"/>
    <w:rsid w:val="00E00F5B"/>
    <w:rsid w:val="00E576F2"/>
    <w:rsid w:val="00F66D75"/>
    <w:rsid w:val="00F927F3"/>
    <w:rsid w:val="00FA5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C3DC"/>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8B28E2"/>
    <w:pPr>
      <w:tabs>
        <w:tab w:val="center" w:pos="4513"/>
        <w:tab w:val="right" w:pos="9026"/>
      </w:tabs>
      <w:spacing w:after="0"/>
    </w:pPr>
  </w:style>
  <w:style w:type="character" w:customStyle="1" w:styleId="HeaderChar">
    <w:name w:val="Header Char"/>
    <w:basedOn w:val="DefaultParagraphFont"/>
    <w:link w:val="Header"/>
    <w:rsid w:val="008B28E2"/>
  </w:style>
  <w:style w:type="paragraph" w:styleId="Footer">
    <w:name w:val="footer"/>
    <w:basedOn w:val="Normal"/>
    <w:link w:val="FooterChar"/>
    <w:uiPriority w:val="99"/>
    <w:unhideWhenUsed/>
    <w:rsid w:val="008B28E2"/>
    <w:pPr>
      <w:tabs>
        <w:tab w:val="center" w:pos="4513"/>
        <w:tab w:val="right" w:pos="9026"/>
      </w:tabs>
      <w:spacing w:after="0"/>
    </w:pPr>
  </w:style>
  <w:style w:type="character" w:customStyle="1" w:styleId="FooterChar">
    <w:name w:val="Footer Char"/>
    <w:basedOn w:val="DefaultParagraphFont"/>
    <w:link w:val="Footer"/>
    <w:uiPriority w:val="99"/>
    <w:rsid w:val="008B2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463</TotalTime>
  <Pages>9</Pages>
  <Words>1420</Words>
  <Characters>8100</Characters>
  <Application>Microsoft Office Word</Application>
  <DocSecurity>0</DocSecurity>
  <Lines>67</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5</cp:revision>
  <dcterms:created xsi:type="dcterms:W3CDTF">2026-07-07T18:59:00Z</dcterms:created>
  <dcterms:modified xsi:type="dcterms:W3CDTF">2026-07-12T16:25:00Z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