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8E4E1" w14:textId="77777777" w:rsidR="006F5322" w:rsidRDefault="006F5322" w:rsidP="0017095E">
      <w:pPr>
        <w:pStyle w:val="BodyText"/>
        <w:rPr>
          <w:rFonts w:ascii="Times New Roman" w:hAnsi="Times New Roman" w:cs="Times New Roman"/>
        </w:rPr>
      </w:pPr>
      <w:bookmarkStart w:id="0" w:name="X5a5e0f83e196a472fafeda6b06829a2679b1f45"/>
    </w:p>
    <w:p w14:paraId="04913CF8" w14:textId="77777777" w:rsidR="00E576F2" w:rsidRDefault="00D57D80" w:rsidP="0017095E">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3AF04750" wp14:editId="2EECACFE">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52DCB688" w14:textId="77777777" w:rsidR="00D57D80" w:rsidRDefault="00D57D80" w:rsidP="0017095E">
      <w:pPr>
        <w:pStyle w:val="BodyText"/>
        <w:rPr>
          <w:rFonts w:ascii="Times New Roman" w:hAnsi="Times New Roman" w:cs="Times New Roman"/>
          <w:b/>
          <w:iCs/>
          <w:lang w:val="en-GB"/>
        </w:rPr>
      </w:pPr>
    </w:p>
    <w:p w14:paraId="78536CD5" w14:textId="77777777" w:rsidR="00E576F2" w:rsidRPr="00E576F2" w:rsidRDefault="00E576F2" w:rsidP="0017095E">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338317C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WEEKLY CONFLICT AND PEACE MONITORING FORM</w:t>
      </w:r>
    </w:p>
    <w:p w14:paraId="4733CC17" w14:textId="32F7981F"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sidR="004E3E56">
        <w:rPr>
          <w:rFonts w:ascii="Times New Roman" w:hAnsi="Times New Roman" w:cs="Times New Roman"/>
        </w:rPr>
        <w:t>17</w:t>
      </w:r>
      <w:r w:rsidR="004E3E56" w:rsidRPr="004E3E56">
        <w:rPr>
          <w:rFonts w:ascii="Times New Roman" w:hAnsi="Times New Roman" w:cs="Times New Roman"/>
          <w:vertAlign w:val="superscript"/>
        </w:rPr>
        <w:t>th</w:t>
      </w:r>
      <w:r w:rsidR="004E3E56">
        <w:rPr>
          <w:rFonts w:ascii="Times New Roman" w:hAnsi="Times New Roman" w:cs="Times New Roman"/>
        </w:rPr>
        <w:t xml:space="preserve"> to 22</w:t>
      </w:r>
      <w:r w:rsidR="004E3E56" w:rsidRPr="004E3E56">
        <w:rPr>
          <w:rFonts w:ascii="Times New Roman" w:hAnsi="Times New Roman" w:cs="Times New Roman"/>
          <w:vertAlign w:val="superscript"/>
        </w:rPr>
        <w:t>nd</w:t>
      </w:r>
      <w:r w:rsidR="004E3E56">
        <w:rPr>
          <w:rFonts w:ascii="Times New Roman" w:hAnsi="Times New Roman" w:cs="Times New Roman"/>
        </w:rPr>
        <w:t xml:space="preserve"> August</w:t>
      </w:r>
    </w:p>
    <w:p w14:paraId="29295AEF" w14:textId="3910EFEC"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sidR="004E3E56">
        <w:rPr>
          <w:rFonts w:ascii="Times New Roman" w:hAnsi="Times New Roman" w:cs="Times New Roman"/>
        </w:rPr>
        <w:t>Mive Koyo</w:t>
      </w:r>
    </w:p>
    <w:p w14:paraId="32924EBA" w14:textId="2C37DE35"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sidR="004E3E56">
        <w:rPr>
          <w:rFonts w:ascii="Times New Roman" w:hAnsi="Times New Roman" w:cs="Times New Roman"/>
        </w:rPr>
        <w:t>23</w:t>
      </w:r>
      <w:r w:rsidR="004E3E56" w:rsidRPr="004E3E56">
        <w:rPr>
          <w:rFonts w:ascii="Times New Roman" w:hAnsi="Times New Roman" w:cs="Times New Roman"/>
          <w:vertAlign w:val="superscript"/>
        </w:rPr>
        <w:t>rd</w:t>
      </w:r>
      <w:r w:rsidR="004E3E56">
        <w:rPr>
          <w:rFonts w:ascii="Times New Roman" w:hAnsi="Times New Roman" w:cs="Times New Roman"/>
        </w:rPr>
        <w:t xml:space="preserve"> August</w:t>
      </w:r>
    </w:p>
    <w:p w14:paraId="31E30F7C" w14:textId="4521FE3E" w:rsidR="00D55788" w:rsidRPr="004E3E56" w:rsidRDefault="00D57D80" w:rsidP="0017095E">
      <w:pPr>
        <w:pStyle w:val="BodyText"/>
        <w:rPr>
          <w:rFonts w:ascii="Times New Roman" w:hAnsi="Times New Roman" w:cs="Times New Roman"/>
          <w:b/>
          <w:bCs/>
        </w:rPr>
      </w:pPr>
      <w:bookmarkStart w:id="1" w:name="overall-peace-and-security-status"/>
      <w:bookmarkEnd w:id="0"/>
      <w:r w:rsidRPr="004E3E56">
        <w:rPr>
          <w:rFonts w:ascii="Times New Roman" w:hAnsi="Times New Roman" w:cs="Times New Roman"/>
          <w:b/>
          <w:bCs/>
        </w:rPr>
        <w:t xml:space="preserve">1. </w:t>
      </w:r>
      <w:r w:rsidR="004E3E56" w:rsidRPr="004E3E56">
        <w:rPr>
          <w:rFonts w:ascii="Times New Roman" w:hAnsi="Times New Roman" w:cs="Times New Roman"/>
          <w:b/>
          <w:bCs/>
        </w:rPr>
        <w:t>OVERALL,</w:t>
      </w:r>
      <w:r w:rsidRPr="004E3E56">
        <w:rPr>
          <w:rFonts w:ascii="Times New Roman" w:hAnsi="Times New Roman" w:cs="Times New Roman"/>
          <w:b/>
          <w:bCs/>
        </w:rPr>
        <w:t xml:space="preserve"> PEACE AND SECURITY STATUS</w:t>
      </w:r>
    </w:p>
    <w:p w14:paraId="6ED5E0A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17095E" w14:paraId="362DB988"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E19953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567DE10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Assessment</w:t>
            </w:r>
          </w:p>
        </w:tc>
      </w:tr>
      <w:tr w:rsidR="00D55788" w:rsidRPr="0017095E" w14:paraId="612333AE" w14:textId="77777777" w:rsidTr="00AD29FE">
        <w:tc>
          <w:tcPr>
            <w:tcW w:w="0" w:type="auto"/>
          </w:tcPr>
          <w:p w14:paraId="13336BE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1</w:t>
            </w:r>
          </w:p>
        </w:tc>
        <w:tc>
          <w:tcPr>
            <w:tcW w:w="0" w:type="auto"/>
          </w:tcPr>
          <w:p w14:paraId="36BF3A0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Very Critical / Escalating Conflict</w:t>
            </w:r>
          </w:p>
        </w:tc>
      </w:tr>
      <w:tr w:rsidR="00D55788" w:rsidRPr="0017095E" w14:paraId="4D0FFAC1" w14:textId="77777777" w:rsidTr="00AD29FE">
        <w:tc>
          <w:tcPr>
            <w:tcW w:w="0" w:type="auto"/>
          </w:tcPr>
          <w:p w14:paraId="1E82791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2</w:t>
            </w:r>
          </w:p>
        </w:tc>
        <w:tc>
          <w:tcPr>
            <w:tcW w:w="0" w:type="auto"/>
          </w:tcPr>
          <w:p w14:paraId="0E6B7FB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Critical</w:t>
            </w:r>
          </w:p>
        </w:tc>
      </w:tr>
      <w:tr w:rsidR="00D55788" w:rsidRPr="0017095E" w14:paraId="09F473ED" w14:textId="77777777" w:rsidTr="00AD29FE">
        <w:tc>
          <w:tcPr>
            <w:tcW w:w="0" w:type="auto"/>
          </w:tcPr>
          <w:p w14:paraId="7913A57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3</w:t>
            </w:r>
          </w:p>
        </w:tc>
        <w:tc>
          <w:tcPr>
            <w:tcW w:w="0" w:type="auto"/>
          </w:tcPr>
          <w:p w14:paraId="01BEA60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Moderate / Mixed Trends</w:t>
            </w:r>
          </w:p>
        </w:tc>
      </w:tr>
      <w:tr w:rsidR="00D55788" w:rsidRPr="0017095E" w14:paraId="05E099C8" w14:textId="77777777" w:rsidTr="00AD29FE">
        <w:tc>
          <w:tcPr>
            <w:tcW w:w="0" w:type="auto"/>
          </w:tcPr>
          <w:p w14:paraId="020FF79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4</w:t>
            </w:r>
          </w:p>
        </w:tc>
        <w:tc>
          <w:tcPr>
            <w:tcW w:w="0" w:type="auto"/>
          </w:tcPr>
          <w:p w14:paraId="399AE21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Relatively Stable</w:t>
            </w:r>
          </w:p>
        </w:tc>
      </w:tr>
      <w:tr w:rsidR="00D55788" w:rsidRPr="0017095E" w14:paraId="712A3DD3" w14:textId="77777777" w:rsidTr="00AD29FE">
        <w:tc>
          <w:tcPr>
            <w:tcW w:w="0" w:type="auto"/>
          </w:tcPr>
          <w:p w14:paraId="14782FD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5</w:t>
            </w:r>
          </w:p>
        </w:tc>
        <w:tc>
          <w:tcPr>
            <w:tcW w:w="0" w:type="auto"/>
          </w:tcPr>
          <w:p w14:paraId="61CF84E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7C92B26C" w14:textId="6BC30FF5"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___</w:t>
      </w:r>
      <w:r w:rsidR="004E3E56">
        <w:rPr>
          <w:rFonts w:ascii="Times New Roman" w:hAnsi="Times New Roman" w:cs="Times New Roman"/>
        </w:rPr>
        <w:t>1</w:t>
      </w:r>
      <w:r w:rsidRPr="0017095E">
        <w:rPr>
          <w:rFonts w:ascii="Times New Roman" w:hAnsi="Times New Roman" w:cs="Times New Roman"/>
        </w:rPr>
        <w:t xml:space="preserve">__ / </w:t>
      </w:r>
      <w:r w:rsidR="004E3E56" w:rsidRPr="0017095E">
        <w:rPr>
          <w:rFonts w:ascii="Times New Roman" w:hAnsi="Times New Roman" w:cs="Times New Roman"/>
        </w:rPr>
        <w:t>5</w:t>
      </w:r>
      <w:r w:rsidR="004E3E56">
        <w:rPr>
          <w:rFonts w:ascii="Times New Roman" w:hAnsi="Times New Roman" w:cs="Times New Roman"/>
        </w:rPr>
        <w:t xml:space="preserve"> (</w:t>
      </w:r>
      <w:r w:rsidR="004E3E56" w:rsidRPr="004E3E56">
        <w:rPr>
          <w:rFonts w:ascii="Times New Roman" w:hAnsi="Times New Roman" w:cs="Times New Roman"/>
        </w:rPr>
        <w:t>Very Critical / Escalating Conflict</w:t>
      </w:r>
      <w:r w:rsidR="004E3E56">
        <w:rPr>
          <w:rFonts w:ascii="Times New Roman" w:hAnsi="Times New Roman" w:cs="Times New Roman"/>
        </w:rPr>
        <w:t>)</w:t>
      </w:r>
    </w:p>
    <w:p w14:paraId="0DA43364" w14:textId="77777777" w:rsidR="004E3E56" w:rsidRDefault="00D57D80" w:rsidP="004E3E56">
      <w:pPr>
        <w:pStyle w:val="BodyText"/>
        <w:jc w:val="both"/>
        <w:rPr>
          <w:rFonts w:ascii="Times New Roman" w:hAnsi="Times New Roman" w:cs="Times New Roman"/>
        </w:rPr>
      </w:pPr>
      <w:r w:rsidRPr="0017095E">
        <w:rPr>
          <w:rFonts w:ascii="Times New Roman" w:hAnsi="Times New Roman" w:cs="Times New Roman"/>
          <w:b/>
          <w:bCs/>
        </w:rPr>
        <w:t>Justification (3-5 sentences</w:t>
      </w:r>
      <w:r w:rsidR="004E3E56" w:rsidRPr="004E3E56">
        <w:rPr>
          <w:rFonts w:ascii="Times New Roman" w:hAnsi="Times New Roman" w:cs="Times New Roman"/>
        </w:rPr>
        <w:t xml:space="preserve">): </w:t>
      </w:r>
      <w:r w:rsidR="004E3E56" w:rsidRPr="004E3E56">
        <w:rPr>
          <w:rFonts w:ascii="Times New Roman" w:hAnsi="Times New Roman" w:cs="Times New Roman"/>
        </w:rPr>
        <w:t xml:space="preserve">The security situation in Mali remains very critical, with sustained counter-terrorism operations across multiple regions. The Malian Armed Forces (FAMa), with the support of partners, conducted a series of targeted airstrikes in the context of Operation Dougoukoloko, neutralizing over 20 terrorists in San and Bandiagara on August 18-19, </w:t>
      </w:r>
      <w:r w:rsidR="004E3E56" w:rsidRPr="004E3E56">
        <w:rPr>
          <w:rFonts w:ascii="Times New Roman" w:hAnsi="Times New Roman" w:cs="Times New Roman"/>
        </w:rPr>
        <w:t>2026.</w:t>
      </w:r>
      <w:r w:rsidR="004E3E56" w:rsidRPr="004E3E56">
        <w:rPr>
          <w:rFonts w:ascii="Times New Roman" w:hAnsi="Times New Roman" w:cs="Times New Roman"/>
        </w:rPr>
        <w:t xml:space="preserve"> Additional airstrikes were conducted in the Sikasso and Ménaka regions against JNIM/FLA coalition positions</w:t>
      </w:r>
      <w:r w:rsidR="004E3E56">
        <w:rPr>
          <w:rFonts w:ascii="Times New Roman" w:hAnsi="Times New Roman" w:cs="Times New Roman"/>
        </w:rPr>
        <w:t xml:space="preserve">. </w:t>
      </w:r>
    </w:p>
    <w:p w14:paraId="22D3D34B" w14:textId="2A4AAB8E" w:rsidR="00D55788" w:rsidRPr="0017095E" w:rsidRDefault="004E3E56" w:rsidP="004E3E56">
      <w:pPr>
        <w:pStyle w:val="BodyText"/>
        <w:jc w:val="both"/>
        <w:rPr>
          <w:rFonts w:ascii="Times New Roman" w:hAnsi="Times New Roman" w:cs="Times New Roman"/>
        </w:rPr>
      </w:pPr>
      <w:r>
        <w:rPr>
          <w:rFonts w:ascii="Times New Roman" w:hAnsi="Times New Roman" w:cs="Times New Roman"/>
        </w:rPr>
        <w:lastRenderedPageBreak/>
        <w:t>(</w:t>
      </w:r>
      <w:hyperlink r:id="rId8" w:history="1">
        <w:r w:rsidRPr="004E3330">
          <w:rPr>
            <w:rStyle w:val="Hyperlink"/>
            <w:rFonts w:ascii="Times New Roman" w:hAnsi="Times New Roman" w:cs="Times New Roman"/>
          </w:rPr>
          <w:t>https://mali24.info/lutte-contre-le-terrorisme-plus-de-20-terroristes-neutralises-a-san-et-bandiagara/</w:t>
        </w:r>
      </w:hyperlink>
      <w:r>
        <w:rPr>
          <w:rFonts w:ascii="Times New Roman" w:hAnsi="Times New Roman" w:cs="Times New Roman"/>
        </w:rPr>
        <w:t>) (</w:t>
      </w:r>
      <w:hyperlink r:id="rId9" w:history="1">
        <w:r w:rsidRPr="004E3330">
          <w:rPr>
            <w:rStyle w:val="Hyperlink"/>
            <w:rFonts w:ascii="Times New Roman" w:hAnsi="Times New Roman" w:cs="Times New Roman"/>
          </w:rPr>
          <w:t>https://mali24.info/operation-dougoukoloko-les-fama-neutralisent-plusieurs-positions-terroristes-a-sikasso-et-menaka/</w:t>
        </w:r>
      </w:hyperlink>
      <w:r>
        <w:rPr>
          <w:rFonts w:ascii="Times New Roman" w:hAnsi="Times New Roman" w:cs="Times New Roman"/>
        </w:rPr>
        <w:t xml:space="preserve">) </w:t>
      </w:r>
    </w:p>
    <w:p w14:paraId="335DBA0A" w14:textId="77777777" w:rsidR="00D55788" w:rsidRPr="004E3E56" w:rsidRDefault="00D57D80" w:rsidP="0017095E">
      <w:pPr>
        <w:pStyle w:val="BodyText"/>
        <w:rPr>
          <w:rFonts w:ascii="Times New Roman" w:hAnsi="Times New Roman" w:cs="Times New Roman"/>
          <w:b/>
          <w:bCs/>
        </w:rPr>
      </w:pPr>
      <w:bookmarkStart w:id="2" w:name="key-peace-and-conflict-developments"/>
      <w:bookmarkEnd w:id="1"/>
      <w:r w:rsidRPr="004E3E56">
        <w:rPr>
          <w:rFonts w:ascii="Times New Roman" w:hAnsi="Times New Roman" w:cs="Times New Roman"/>
          <w:b/>
          <w:bCs/>
        </w:rPr>
        <w:t>2. KEY PEACE AND CONFLICT DEVELOPMENTS</w:t>
      </w:r>
    </w:p>
    <w:p w14:paraId="2DB6EAA6" w14:textId="77777777" w:rsidR="00D55788" w:rsidRPr="0017095E" w:rsidRDefault="00D57D80" w:rsidP="0017095E">
      <w:pPr>
        <w:pStyle w:val="BodyText"/>
        <w:rPr>
          <w:rFonts w:ascii="Times New Roman" w:hAnsi="Times New Roman" w:cs="Times New Roman"/>
        </w:rPr>
      </w:pPr>
      <w:bookmarkStart w:id="3" w:name="major-developments-this-week"/>
      <w:r w:rsidRPr="0017095E">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27"/>
        <w:gridCol w:w="1985"/>
        <w:gridCol w:w="2551"/>
        <w:gridCol w:w="3544"/>
      </w:tblGrid>
      <w:tr w:rsidR="00D55788" w:rsidRPr="0017095E" w14:paraId="2D79F00E"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14:paraId="5D54B40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1985" w:type="dxa"/>
            <w:tcBorders>
              <w:bottom w:val="none" w:sz="0" w:space="0" w:color="auto"/>
            </w:tcBorders>
          </w:tcPr>
          <w:p w14:paraId="158C371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Event</w:t>
            </w:r>
          </w:p>
        </w:tc>
        <w:tc>
          <w:tcPr>
            <w:tcW w:w="2551" w:type="dxa"/>
            <w:tcBorders>
              <w:bottom w:val="none" w:sz="0" w:space="0" w:color="auto"/>
            </w:tcBorders>
          </w:tcPr>
          <w:p w14:paraId="3F29EAB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544" w:type="dxa"/>
            <w:tcBorders>
              <w:bottom w:val="none" w:sz="0" w:space="0" w:color="auto"/>
            </w:tcBorders>
          </w:tcPr>
          <w:p w14:paraId="461EFA6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5DD0E779" w14:textId="77777777" w:rsidTr="0017095E">
        <w:tc>
          <w:tcPr>
            <w:tcW w:w="2127" w:type="dxa"/>
          </w:tcPr>
          <w:p w14:paraId="39FB155D" w14:textId="7C2B0A6B" w:rsidR="00D55788" w:rsidRPr="0017095E" w:rsidRDefault="00C36AD9" w:rsidP="0017095E">
            <w:pPr>
              <w:pStyle w:val="BodyText"/>
              <w:rPr>
                <w:rFonts w:ascii="Times New Roman" w:hAnsi="Times New Roman" w:cs="Times New Roman"/>
              </w:rPr>
            </w:pPr>
            <w:r>
              <w:rPr>
                <w:rFonts w:ascii="Times New Roman" w:hAnsi="Times New Roman" w:cs="Times New Roman"/>
              </w:rPr>
              <w:t>August 18, 2026</w:t>
            </w:r>
          </w:p>
        </w:tc>
        <w:tc>
          <w:tcPr>
            <w:tcW w:w="1985" w:type="dxa"/>
          </w:tcPr>
          <w:p w14:paraId="706F672D" w14:textId="048AEB8D" w:rsidR="00D55788" w:rsidRPr="0017095E" w:rsidRDefault="00C36AD9" w:rsidP="0017095E">
            <w:pPr>
              <w:pStyle w:val="BodyText"/>
              <w:rPr>
                <w:rFonts w:ascii="Times New Roman" w:hAnsi="Times New Roman" w:cs="Times New Roman"/>
              </w:rPr>
            </w:pPr>
            <w:r w:rsidRPr="00C36AD9">
              <w:rPr>
                <w:rFonts w:ascii="Times New Roman" w:hAnsi="Times New Roman" w:cs="Times New Roman"/>
              </w:rPr>
              <w:t>Airstrikes target terrorist re</w:t>
            </w:r>
            <w:r>
              <w:rPr>
                <w:rFonts w:ascii="Times New Roman" w:hAnsi="Times New Roman" w:cs="Times New Roman"/>
              </w:rPr>
              <w:t>-</w:t>
            </w:r>
            <w:r w:rsidRPr="00C36AD9">
              <w:rPr>
                <w:rFonts w:ascii="Times New Roman" w:hAnsi="Times New Roman" w:cs="Times New Roman"/>
              </w:rPr>
              <w:t>grouping points</w:t>
            </w:r>
            <w:r>
              <w:rPr>
                <w:rFonts w:ascii="Times New Roman" w:hAnsi="Times New Roman" w:cs="Times New Roman"/>
              </w:rPr>
              <w:t>.</w:t>
            </w:r>
          </w:p>
        </w:tc>
        <w:tc>
          <w:tcPr>
            <w:tcW w:w="2551" w:type="dxa"/>
          </w:tcPr>
          <w:p w14:paraId="7CD613BE" w14:textId="319B6E79" w:rsidR="00D55788" w:rsidRPr="0017095E" w:rsidRDefault="00C36AD9" w:rsidP="0017095E">
            <w:pPr>
              <w:pStyle w:val="BodyText"/>
              <w:rPr>
                <w:rFonts w:ascii="Times New Roman" w:hAnsi="Times New Roman" w:cs="Times New Roman"/>
              </w:rPr>
            </w:pPr>
            <w:r w:rsidRPr="00C36AD9">
              <w:rPr>
                <w:rFonts w:ascii="Times New Roman" w:hAnsi="Times New Roman" w:cs="Times New Roman"/>
              </w:rPr>
              <w:t>San region</w:t>
            </w:r>
          </w:p>
        </w:tc>
        <w:tc>
          <w:tcPr>
            <w:tcW w:w="3544" w:type="dxa"/>
          </w:tcPr>
          <w:p w14:paraId="3F2C18A3" w14:textId="77777777" w:rsidR="00C36AD9" w:rsidRDefault="00C36AD9" w:rsidP="0017095E">
            <w:pPr>
              <w:pStyle w:val="BodyText"/>
              <w:rPr>
                <w:rFonts w:ascii="Times New Roman" w:hAnsi="Times New Roman" w:cs="Times New Roman"/>
              </w:rPr>
            </w:pPr>
            <w:r w:rsidRPr="00C36AD9">
              <w:rPr>
                <w:rFonts w:ascii="Times New Roman" w:hAnsi="Times New Roman" w:cs="Times New Roman"/>
              </w:rPr>
              <w:t>Mali24</w:t>
            </w:r>
            <w:r>
              <w:rPr>
                <w:rFonts w:ascii="Times New Roman" w:hAnsi="Times New Roman" w:cs="Times New Roman"/>
              </w:rPr>
              <w:t xml:space="preserve"> </w:t>
            </w:r>
          </w:p>
          <w:p w14:paraId="18DBF33D" w14:textId="427D37AD" w:rsidR="00D55788" w:rsidRDefault="00C36AD9" w:rsidP="0017095E">
            <w:pPr>
              <w:pStyle w:val="BodyText"/>
              <w:rPr>
                <w:rFonts w:ascii="Times New Roman" w:hAnsi="Times New Roman" w:cs="Times New Roman"/>
              </w:rPr>
            </w:pPr>
            <w:hyperlink r:id="rId10" w:history="1">
              <w:r w:rsidRPr="004E3330">
                <w:rPr>
                  <w:rStyle w:val="Hyperlink"/>
                  <w:rFonts w:ascii="Times New Roman" w:hAnsi="Times New Roman" w:cs="Times New Roman"/>
                </w:rPr>
                <w:t>https://mali24.info/lutte-contre-le-terrorisme-plus-de-20-terroristes-neutralises-a-san-et-bandiagara/</w:t>
              </w:r>
            </w:hyperlink>
          </w:p>
          <w:p w14:paraId="3BC05D87" w14:textId="6D331210" w:rsidR="00C36AD9" w:rsidRPr="0017095E" w:rsidRDefault="00C36AD9" w:rsidP="0017095E">
            <w:pPr>
              <w:pStyle w:val="BodyText"/>
              <w:rPr>
                <w:rFonts w:ascii="Times New Roman" w:hAnsi="Times New Roman" w:cs="Times New Roman"/>
              </w:rPr>
            </w:pPr>
          </w:p>
        </w:tc>
      </w:tr>
      <w:tr w:rsidR="00D55788" w:rsidRPr="0017095E" w14:paraId="7F68CB54" w14:textId="77777777" w:rsidTr="0017095E">
        <w:tc>
          <w:tcPr>
            <w:tcW w:w="2127" w:type="dxa"/>
          </w:tcPr>
          <w:p w14:paraId="324CE839" w14:textId="008CDB41" w:rsidR="00D55788" w:rsidRPr="0017095E" w:rsidRDefault="00C36AD9" w:rsidP="0017095E">
            <w:pPr>
              <w:pStyle w:val="BodyText"/>
              <w:rPr>
                <w:rFonts w:ascii="Times New Roman" w:hAnsi="Times New Roman" w:cs="Times New Roman"/>
              </w:rPr>
            </w:pPr>
            <w:r>
              <w:rPr>
                <w:rFonts w:ascii="Times New Roman" w:hAnsi="Times New Roman" w:cs="Times New Roman"/>
              </w:rPr>
              <w:t>August 19, 2026</w:t>
            </w:r>
          </w:p>
        </w:tc>
        <w:tc>
          <w:tcPr>
            <w:tcW w:w="1985" w:type="dxa"/>
          </w:tcPr>
          <w:p w14:paraId="4B758F53" w14:textId="1865C0F6" w:rsidR="00D55788" w:rsidRPr="0017095E" w:rsidRDefault="00C36AD9" w:rsidP="0017095E">
            <w:pPr>
              <w:pStyle w:val="BodyText"/>
              <w:rPr>
                <w:rFonts w:ascii="Times New Roman" w:hAnsi="Times New Roman" w:cs="Times New Roman"/>
              </w:rPr>
            </w:pPr>
            <w:r w:rsidRPr="00C36AD9">
              <w:rPr>
                <w:rFonts w:ascii="Times New Roman" w:hAnsi="Times New Roman" w:cs="Times New Roman"/>
              </w:rPr>
              <w:t>Airstrike on terrorist refuge</w:t>
            </w:r>
            <w:r>
              <w:rPr>
                <w:rFonts w:ascii="Times New Roman" w:hAnsi="Times New Roman" w:cs="Times New Roman"/>
              </w:rPr>
              <w:t>,</w:t>
            </w:r>
            <w:r w:rsidRPr="00C36AD9">
              <w:rPr>
                <w:rFonts w:ascii="Times New Roman" w:hAnsi="Times New Roman" w:cs="Times New Roman"/>
              </w:rPr>
              <w:t xml:space="preserve"> 20 terrorists neutralized</w:t>
            </w:r>
          </w:p>
        </w:tc>
        <w:tc>
          <w:tcPr>
            <w:tcW w:w="2551" w:type="dxa"/>
          </w:tcPr>
          <w:p w14:paraId="78083AF7" w14:textId="6A091622" w:rsidR="00D55788" w:rsidRPr="0017095E" w:rsidRDefault="00C36AD9" w:rsidP="0017095E">
            <w:pPr>
              <w:pStyle w:val="BodyText"/>
              <w:rPr>
                <w:rFonts w:ascii="Times New Roman" w:hAnsi="Times New Roman" w:cs="Times New Roman"/>
              </w:rPr>
            </w:pPr>
            <w:r w:rsidRPr="00C36AD9">
              <w:rPr>
                <w:rFonts w:ascii="Times New Roman" w:hAnsi="Times New Roman" w:cs="Times New Roman"/>
              </w:rPr>
              <w:t>Kilimpo, Bandiagara region</w:t>
            </w:r>
            <w:r>
              <w:rPr>
                <w:rFonts w:ascii="Times New Roman" w:hAnsi="Times New Roman" w:cs="Times New Roman"/>
              </w:rPr>
              <w:t>.</w:t>
            </w:r>
          </w:p>
        </w:tc>
        <w:tc>
          <w:tcPr>
            <w:tcW w:w="3544" w:type="dxa"/>
          </w:tcPr>
          <w:p w14:paraId="67B1D870" w14:textId="77777777" w:rsidR="00D55788" w:rsidRDefault="00C36AD9" w:rsidP="0017095E">
            <w:pPr>
              <w:pStyle w:val="BodyText"/>
              <w:rPr>
                <w:rFonts w:ascii="Times New Roman" w:hAnsi="Times New Roman" w:cs="Times New Roman"/>
              </w:rPr>
            </w:pPr>
            <w:r w:rsidRPr="00C36AD9">
              <w:rPr>
                <w:rFonts w:ascii="Times New Roman" w:hAnsi="Times New Roman" w:cs="Times New Roman"/>
              </w:rPr>
              <w:t>Mali24</w:t>
            </w:r>
            <w:r>
              <w:rPr>
                <w:rFonts w:ascii="Times New Roman" w:hAnsi="Times New Roman" w:cs="Times New Roman"/>
              </w:rPr>
              <w:t xml:space="preserve"> </w:t>
            </w:r>
          </w:p>
          <w:p w14:paraId="074D3FEF" w14:textId="67300273" w:rsidR="00C36AD9" w:rsidRDefault="00C36AD9" w:rsidP="0017095E">
            <w:pPr>
              <w:pStyle w:val="BodyText"/>
              <w:rPr>
                <w:rFonts w:ascii="Times New Roman" w:hAnsi="Times New Roman" w:cs="Times New Roman"/>
              </w:rPr>
            </w:pPr>
            <w:hyperlink r:id="rId11" w:history="1">
              <w:r w:rsidRPr="004E3330">
                <w:rPr>
                  <w:rStyle w:val="Hyperlink"/>
                  <w:rFonts w:ascii="Times New Roman" w:hAnsi="Times New Roman" w:cs="Times New Roman"/>
                </w:rPr>
                <w:t>https://mali24.info/lutte-contre-le-terrorisme-plus-de-20-terroristes-neutralises-a-san-et-bandiagara/</w:t>
              </w:r>
            </w:hyperlink>
          </w:p>
          <w:p w14:paraId="6ECB116F" w14:textId="0EFAE648" w:rsidR="00C36AD9" w:rsidRPr="0017095E" w:rsidRDefault="00C36AD9" w:rsidP="0017095E">
            <w:pPr>
              <w:pStyle w:val="BodyText"/>
              <w:rPr>
                <w:rFonts w:ascii="Times New Roman" w:hAnsi="Times New Roman" w:cs="Times New Roman"/>
              </w:rPr>
            </w:pPr>
          </w:p>
        </w:tc>
      </w:tr>
      <w:tr w:rsidR="00D55788" w:rsidRPr="0017095E" w14:paraId="406227B0" w14:textId="77777777" w:rsidTr="0017095E">
        <w:tc>
          <w:tcPr>
            <w:tcW w:w="2127" w:type="dxa"/>
          </w:tcPr>
          <w:p w14:paraId="724D4707" w14:textId="17418FAC" w:rsidR="00D55788" w:rsidRPr="0017095E" w:rsidRDefault="00C36AD9" w:rsidP="0017095E">
            <w:pPr>
              <w:pStyle w:val="BodyText"/>
              <w:rPr>
                <w:rFonts w:ascii="Times New Roman" w:hAnsi="Times New Roman" w:cs="Times New Roman"/>
              </w:rPr>
            </w:pPr>
            <w:r>
              <w:rPr>
                <w:rFonts w:ascii="Times New Roman" w:hAnsi="Times New Roman" w:cs="Times New Roman"/>
              </w:rPr>
              <w:t>August 18, 2026</w:t>
            </w:r>
          </w:p>
        </w:tc>
        <w:tc>
          <w:tcPr>
            <w:tcW w:w="1985" w:type="dxa"/>
          </w:tcPr>
          <w:p w14:paraId="19AADEF1" w14:textId="76993740" w:rsidR="00D55788" w:rsidRPr="0017095E" w:rsidRDefault="00C36AD9" w:rsidP="0017095E">
            <w:pPr>
              <w:pStyle w:val="BodyText"/>
              <w:rPr>
                <w:rFonts w:ascii="Times New Roman" w:hAnsi="Times New Roman" w:cs="Times New Roman"/>
              </w:rPr>
            </w:pPr>
            <w:r w:rsidRPr="00C36AD9">
              <w:rPr>
                <w:rFonts w:ascii="Times New Roman" w:hAnsi="Times New Roman" w:cs="Times New Roman"/>
              </w:rPr>
              <w:t>Airstrikes on JNIM/FLA coalition positions</w:t>
            </w:r>
          </w:p>
        </w:tc>
        <w:tc>
          <w:tcPr>
            <w:tcW w:w="2551" w:type="dxa"/>
          </w:tcPr>
          <w:p w14:paraId="4B377FB8" w14:textId="439471E0" w:rsidR="00D55788" w:rsidRPr="0017095E" w:rsidRDefault="00C36AD9" w:rsidP="0017095E">
            <w:pPr>
              <w:pStyle w:val="BodyText"/>
              <w:rPr>
                <w:rFonts w:ascii="Times New Roman" w:hAnsi="Times New Roman" w:cs="Times New Roman"/>
              </w:rPr>
            </w:pPr>
            <w:r w:rsidRPr="00C36AD9">
              <w:rPr>
                <w:rFonts w:ascii="Times New Roman" w:hAnsi="Times New Roman" w:cs="Times New Roman"/>
              </w:rPr>
              <w:t>Sikasso and Ménaka regions</w:t>
            </w:r>
            <w:r>
              <w:rPr>
                <w:rFonts w:ascii="Times New Roman" w:hAnsi="Times New Roman" w:cs="Times New Roman"/>
              </w:rPr>
              <w:t>.</w:t>
            </w:r>
          </w:p>
        </w:tc>
        <w:tc>
          <w:tcPr>
            <w:tcW w:w="3544" w:type="dxa"/>
          </w:tcPr>
          <w:p w14:paraId="6C75D6CA" w14:textId="77777777" w:rsidR="00D55788" w:rsidRDefault="00C36AD9" w:rsidP="0017095E">
            <w:pPr>
              <w:pStyle w:val="BodyText"/>
              <w:rPr>
                <w:rFonts w:ascii="Times New Roman" w:hAnsi="Times New Roman" w:cs="Times New Roman"/>
              </w:rPr>
            </w:pPr>
            <w:r w:rsidRPr="00C36AD9">
              <w:rPr>
                <w:rFonts w:ascii="Times New Roman" w:hAnsi="Times New Roman" w:cs="Times New Roman"/>
              </w:rPr>
              <w:t>Mali24</w:t>
            </w:r>
            <w:r>
              <w:rPr>
                <w:rFonts w:ascii="Times New Roman" w:hAnsi="Times New Roman" w:cs="Times New Roman"/>
              </w:rPr>
              <w:t xml:space="preserve"> </w:t>
            </w:r>
          </w:p>
          <w:p w14:paraId="0A30CDCF" w14:textId="6BDAC0DD" w:rsidR="00C36AD9" w:rsidRDefault="00C36AD9" w:rsidP="0017095E">
            <w:pPr>
              <w:pStyle w:val="BodyText"/>
              <w:rPr>
                <w:rFonts w:ascii="Times New Roman" w:hAnsi="Times New Roman" w:cs="Times New Roman"/>
              </w:rPr>
            </w:pPr>
            <w:hyperlink r:id="rId12" w:history="1">
              <w:r w:rsidRPr="004E3330">
                <w:rPr>
                  <w:rStyle w:val="Hyperlink"/>
                  <w:rFonts w:ascii="Times New Roman" w:hAnsi="Times New Roman" w:cs="Times New Roman"/>
                </w:rPr>
                <w:t>https://mali24.info/lutte-contre-le-terrorisme-plus-de-20-terroristes-neutralises-a-san-et-bandiagara/</w:t>
              </w:r>
            </w:hyperlink>
          </w:p>
          <w:p w14:paraId="2B2B8A37" w14:textId="42A181F1" w:rsidR="00C36AD9" w:rsidRPr="0017095E" w:rsidRDefault="00C36AD9" w:rsidP="0017095E">
            <w:pPr>
              <w:pStyle w:val="BodyText"/>
              <w:rPr>
                <w:rFonts w:ascii="Times New Roman" w:hAnsi="Times New Roman" w:cs="Times New Roman"/>
              </w:rPr>
            </w:pPr>
          </w:p>
        </w:tc>
      </w:tr>
    </w:tbl>
    <w:p w14:paraId="10995E43" w14:textId="77777777" w:rsidR="00D55788" w:rsidRPr="00C36AD9" w:rsidRDefault="00D57D80" w:rsidP="0017095E">
      <w:pPr>
        <w:pStyle w:val="BodyText"/>
        <w:rPr>
          <w:rFonts w:ascii="Times New Roman" w:hAnsi="Times New Roman" w:cs="Times New Roman"/>
          <w:b/>
          <w:bCs/>
        </w:rPr>
      </w:pPr>
      <w:bookmarkStart w:id="4" w:name="armed-conflict-and-security-incidents"/>
      <w:bookmarkEnd w:id="2"/>
      <w:bookmarkEnd w:id="3"/>
      <w:r w:rsidRPr="00C36AD9">
        <w:rPr>
          <w:rFonts w:ascii="Times New Roman" w:hAnsi="Times New Roman" w:cs="Times New Roman"/>
          <w:b/>
          <w:bCs/>
        </w:rPr>
        <w:t>3. ARMED CONFLICT AND SECURITY INCIDENTS</w:t>
      </w:r>
    </w:p>
    <w:p w14:paraId="66C1E337" w14:textId="42B5275E" w:rsidR="00D55788" w:rsidRPr="0017095E" w:rsidRDefault="00C36AD9" w:rsidP="0017095E">
      <w:pPr>
        <w:pStyle w:val="BodyText"/>
        <w:rPr>
          <w:rFonts w:ascii="Times New Roman" w:hAnsi="Times New Roman" w:cs="Times New Roman"/>
        </w:rPr>
      </w:pPr>
      <w:bookmarkStart w:id="5" w:name="m23-activities"/>
      <w:r w:rsidRPr="00C36AD9">
        <w:rPr>
          <w:rFonts w:ascii="Times New Roman" w:hAnsi="Times New Roman" w:cs="Times New Roman"/>
        </w:rPr>
        <w:t>Counter-Terrorism Operations (Operation Dougoukoloko):</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D55788" w:rsidRPr="0017095E" w14:paraId="0805423F"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37369BA2" w14:textId="77777777" w:rsidR="00D55788" w:rsidRPr="008818F0" w:rsidRDefault="00D57D80" w:rsidP="0017095E">
            <w:pPr>
              <w:pStyle w:val="BodyText"/>
              <w:rPr>
                <w:rFonts w:ascii="Times New Roman" w:hAnsi="Times New Roman" w:cs="Times New Roman"/>
                <w:b/>
                <w:bCs/>
              </w:rPr>
            </w:pPr>
            <w:r w:rsidRPr="008818F0">
              <w:rPr>
                <w:rFonts w:ascii="Times New Roman" w:hAnsi="Times New Roman" w:cs="Times New Roman"/>
                <w:b/>
                <w:bCs/>
              </w:rPr>
              <w:t>Date</w:t>
            </w:r>
          </w:p>
        </w:tc>
        <w:tc>
          <w:tcPr>
            <w:tcW w:w="2806" w:type="dxa"/>
            <w:tcBorders>
              <w:bottom w:val="none" w:sz="0" w:space="0" w:color="auto"/>
            </w:tcBorders>
          </w:tcPr>
          <w:p w14:paraId="44FD69D9" w14:textId="77777777" w:rsidR="00D55788" w:rsidRPr="008818F0" w:rsidRDefault="00D57D80" w:rsidP="0017095E">
            <w:pPr>
              <w:pStyle w:val="BodyText"/>
              <w:rPr>
                <w:rFonts w:ascii="Times New Roman" w:hAnsi="Times New Roman" w:cs="Times New Roman"/>
                <w:b/>
                <w:bCs/>
              </w:rPr>
            </w:pPr>
            <w:r w:rsidRPr="008818F0">
              <w:rPr>
                <w:rFonts w:ascii="Times New Roman" w:hAnsi="Times New Roman" w:cs="Times New Roman"/>
                <w:b/>
                <w:bCs/>
              </w:rPr>
              <w:t>Incident</w:t>
            </w:r>
          </w:p>
        </w:tc>
        <w:tc>
          <w:tcPr>
            <w:tcW w:w="2410" w:type="dxa"/>
            <w:tcBorders>
              <w:bottom w:val="none" w:sz="0" w:space="0" w:color="auto"/>
            </w:tcBorders>
          </w:tcPr>
          <w:p w14:paraId="48D2750F" w14:textId="77777777" w:rsidR="00D55788" w:rsidRPr="008818F0" w:rsidRDefault="00D57D80" w:rsidP="0017095E">
            <w:pPr>
              <w:pStyle w:val="BodyText"/>
              <w:rPr>
                <w:rFonts w:ascii="Times New Roman" w:hAnsi="Times New Roman" w:cs="Times New Roman"/>
                <w:b/>
                <w:bCs/>
              </w:rPr>
            </w:pPr>
            <w:r w:rsidRPr="008818F0">
              <w:rPr>
                <w:rFonts w:ascii="Times New Roman" w:hAnsi="Times New Roman" w:cs="Times New Roman"/>
                <w:b/>
                <w:bCs/>
              </w:rPr>
              <w:t>Location</w:t>
            </w:r>
          </w:p>
        </w:tc>
        <w:tc>
          <w:tcPr>
            <w:tcW w:w="3118" w:type="dxa"/>
            <w:tcBorders>
              <w:bottom w:val="none" w:sz="0" w:space="0" w:color="auto"/>
            </w:tcBorders>
          </w:tcPr>
          <w:p w14:paraId="4CE1A860" w14:textId="77777777" w:rsidR="00D55788" w:rsidRPr="008818F0" w:rsidRDefault="00D57D80" w:rsidP="0017095E">
            <w:pPr>
              <w:pStyle w:val="BodyText"/>
              <w:rPr>
                <w:rFonts w:ascii="Times New Roman" w:hAnsi="Times New Roman" w:cs="Times New Roman"/>
                <w:b/>
                <w:bCs/>
              </w:rPr>
            </w:pPr>
            <w:r w:rsidRPr="008818F0">
              <w:rPr>
                <w:rFonts w:ascii="Times New Roman" w:hAnsi="Times New Roman" w:cs="Times New Roman"/>
                <w:b/>
                <w:bCs/>
              </w:rPr>
              <w:t>Impact</w:t>
            </w:r>
          </w:p>
        </w:tc>
      </w:tr>
      <w:tr w:rsidR="00D55788" w:rsidRPr="0017095E" w14:paraId="7EE65682" w14:textId="77777777" w:rsidTr="00AD29FE">
        <w:tc>
          <w:tcPr>
            <w:tcW w:w="1305" w:type="dxa"/>
          </w:tcPr>
          <w:p w14:paraId="4CCB166B" w14:textId="029B5E43" w:rsidR="00D55788" w:rsidRPr="0017095E" w:rsidRDefault="00C36AD9" w:rsidP="0017095E">
            <w:pPr>
              <w:pStyle w:val="BodyText"/>
              <w:rPr>
                <w:rFonts w:ascii="Times New Roman" w:hAnsi="Times New Roman" w:cs="Times New Roman"/>
              </w:rPr>
            </w:pPr>
            <w:r w:rsidRPr="00C36AD9">
              <w:rPr>
                <w:rFonts w:ascii="Times New Roman" w:hAnsi="Times New Roman" w:cs="Times New Roman"/>
              </w:rPr>
              <w:t>August 18, 2026</w:t>
            </w:r>
          </w:p>
        </w:tc>
        <w:tc>
          <w:tcPr>
            <w:tcW w:w="2806" w:type="dxa"/>
          </w:tcPr>
          <w:p w14:paraId="2627F52B" w14:textId="641A17BC" w:rsidR="00D55788" w:rsidRPr="0017095E" w:rsidRDefault="008818F0" w:rsidP="0017095E">
            <w:pPr>
              <w:pStyle w:val="BodyText"/>
              <w:rPr>
                <w:rFonts w:ascii="Times New Roman" w:hAnsi="Times New Roman" w:cs="Times New Roman"/>
              </w:rPr>
            </w:pPr>
            <w:r w:rsidRPr="008818F0">
              <w:rPr>
                <w:rFonts w:ascii="Times New Roman" w:hAnsi="Times New Roman" w:cs="Times New Roman"/>
              </w:rPr>
              <w:t>Precision airstrikes on terrorist regrouping points</w:t>
            </w:r>
            <w:r>
              <w:rPr>
                <w:rFonts w:ascii="Times New Roman" w:hAnsi="Times New Roman" w:cs="Times New Roman"/>
              </w:rPr>
              <w:t>.</w:t>
            </w:r>
          </w:p>
        </w:tc>
        <w:tc>
          <w:tcPr>
            <w:tcW w:w="2410" w:type="dxa"/>
          </w:tcPr>
          <w:p w14:paraId="65F5347B" w14:textId="20EDC962" w:rsidR="00D55788" w:rsidRPr="0017095E" w:rsidRDefault="008818F0" w:rsidP="0017095E">
            <w:pPr>
              <w:pStyle w:val="BodyText"/>
              <w:rPr>
                <w:rFonts w:ascii="Times New Roman" w:hAnsi="Times New Roman" w:cs="Times New Roman"/>
              </w:rPr>
            </w:pPr>
            <w:r w:rsidRPr="008818F0">
              <w:rPr>
                <w:rFonts w:ascii="Times New Roman" w:hAnsi="Times New Roman" w:cs="Times New Roman"/>
              </w:rPr>
              <w:t>35 km southwest of San</w:t>
            </w:r>
            <w:r>
              <w:rPr>
                <w:rFonts w:ascii="Times New Roman" w:hAnsi="Times New Roman" w:cs="Times New Roman"/>
              </w:rPr>
              <w:t>.</w:t>
            </w:r>
          </w:p>
        </w:tc>
        <w:tc>
          <w:tcPr>
            <w:tcW w:w="3118" w:type="dxa"/>
          </w:tcPr>
          <w:p w14:paraId="0AEB45ED" w14:textId="79D122F9" w:rsidR="008818F0" w:rsidRPr="0017095E" w:rsidRDefault="008818F0" w:rsidP="008818F0">
            <w:pPr>
              <w:pStyle w:val="BodyText"/>
              <w:rPr>
                <w:rFonts w:ascii="Times New Roman" w:hAnsi="Times New Roman" w:cs="Times New Roman"/>
              </w:rPr>
            </w:pPr>
            <w:r w:rsidRPr="008818F0">
              <w:rPr>
                <w:rFonts w:ascii="Times New Roman" w:hAnsi="Times New Roman" w:cs="Times New Roman"/>
              </w:rPr>
              <w:t>Multiple terrorist assembly points destroyed</w:t>
            </w:r>
            <w:r>
              <w:rPr>
                <w:rFonts w:ascii="Times New Roman" w:hAnsi="Times New Roman" w:cs="Times New Roman"/>
              </w:rPr>
              <w:t xml:space="preserve"> and</w:t>
            </w:r>
            <w:r w:rsidRPr="008818F0">
              <w:rPr>
                <w:rFonts w:ascii="Times New Roman" w:hAnsi="Times New Roman" w:cs="Times New Roman"/>
              </w:rPr>
              <w:t xml:space="preserve"> heavy war materials eliminated</w:t>
            </w:r>
            <w:r>
              <w:rPr>
                <w:rFonts w:ascii="Times New Roman" w:hAnsi="Times New Roman" w:cs="Times New Roman"/>
              </w:rPr>
              <w:t xml:space="preserve">. </w:t>
            </w:r>
          </w:p>
        </w:tc>
      </w:tr>
      <w:tr w:rsidR="00D55788" w:rsidRPr="0017095E" w14:paraId="370FB5B1" w14:textId="77777777" w:rsidTr="00AD29FE">
        <w:tc>
          <w:tcPr>
            <w:tcW w:w="1305" w:type="dxa"/>
          </w:tcPr>
          <w:p w14:paraId="6591A905" w14:textId="724ACCAD" w:rsidR="00D55788" w:rsidRPr="0017095E" w:rsidRDefault="00C36AD9" w:rsidP="0017095E">
            <w:pPr>
              <w:pStyle w:val="BodyText"/>
              <w:rPr>
                <w:rFonts w:ascii="Times New Roman" w:hAnsi="Times New Roman" w:cs="Times New Roman"/>
              </w:rPr>
            </w:pPr>
            <w:r w:rsidRPr="00C36AD9">
              <w:rPr>
                <w:rFonts w:ascii="Times New Roman" w:hAnsi="Times New Roman" w:cs="Times New Roman"/>
              </w:rPr>
              <w:lastRenderedPageBreak/>
              <w:t>August 19, 2026</w:t>
            </w:r>
          </w:p>
        </w:tc>
        <w:tc>
          <w:tcPr>
            <w:tcW w:w="2806" w:type="dxa"/>
          </w:tcPr>
          <w:p w14:paraId="200DFEF5" w14:textId="529B0E9E" w:rsidR="00D55788" w:rsidRPr="0017095E" w:rsidRDefault="008818F0" w:rsidP="0017095E">
            <w:pPr>
              <w:pStyle w:val="BodyText"/>
              <w:rPr>
                <w:rFonts w:ascii="Times New Roman" w:hAnsi="Times New Roman" w:cs="Times New Roman"/>
              </w:rPr>
            </w:pPr>
            <w:r w:rsidRPr="008818F0">
              <w:rPr>
                <w:rFonts w:ascii="Times New Roman" w:hAnsi="Times New Roman" w:cs="Times New Roman"/>
              </w:rPr>
              <w:t>Airstrike on terrorist refuge</w:t>
            </w:r>
            <w:r>
              <w:rPr>
                <w:rFonts w:ascii="Times New Roman" w:hAnsi="Times New Roman" w:cs="Times New Roman"/>
              </w:rPr>
              <w:t>.</w:t>
            </w:r>
          </w:p>
        </w:tc>
        <w:tc>
          <w:tcPr>
            <w:tcW w:w="2410" w:type="dxa"/>
          </w:tcPr>
          <w:p w14:paraId="53FAC42F" w14:textId="13A11C49" w:rsidR="00D55788" w:rsidRPr="0017095E" w:rsidRDefault="008818F0" w:rsidP="0017095E">
            <w:pPr>
              <w:pStyle w:val="BodyText"/>
              <w:rPr>
                <w:rFonts w:ascii="Times New Roman" w:hAnsi="Times New Roman" w:cs="Times New Roman"/>
              </w:rPr>
            </w:pPr>
            <w:r w:rsidRPr="008818F0">
              <w:rPr>
                <w:rFonts w:ascii="Times New Roman" w:hAnsi="Times New Roman" w:cs="Times New Roman"/>
              </w:rPr>
              <w:t>Kilimpo, Bandiagara region</w:t>
            </w:r>
            <w:r>
              <w:rPr>
                <w:rFonts w:ascii="Times New Roman" w:hAnsi="Times New Roman" w:cs="Times New Roman"/>
              </w:rPr>
              <w:t>.</w:t>
            </w:r>
          </w:p>
        </w:tc>
        <w:tc>
          <w:tcPr>
            <w:tcW w:w="3118" w:type="dxa"/>
          </w:tcPr>
          <w:p w14:paraId="56452E57" w14:textId="3352618D" w:rsidR="00D55788" w:rsidRPr="0017095E" w:rsidRDefault="008818F0" w:rsidP="0017095E">
            <w:pPr>
              <w:pStyle w:val="BodyText"/>
              <w:rPr>
                <w:rFonts w:ascii="Times New Roman" w:hAnsi="Times New Roman" w:cs="Times New Roman"/>
              </w:rPr>
            </w:pPr>
            <w:r w:rsidRPr="008818F0">
              <w:rPr>
                <w:rFonts w:ascii="Times New Roman" w:hAnsi="Times New Roman" w:cs="Times New Roman"/>
              </w:rPr>
              <w:t>Approximately 20 terrorists neutralized</w:t>
            </w:r>
            <w:r>
              <w:rPr>
                <w:rFonts w:ascii="Times New Roman" w:hAnsi="Times New Roman" w:cs="Times New Roman"/>
              </w:rPr>
              <w:t xml:space="preserve">, </w:t>
            </w:r>
            <w:r w:rsidRPr="008818F0">
              <w:rPr>
                <w:rFonts w:ascii="Times New Roman" w:hAnsi="Times New Roman" w:cs="Times New Roman"/>
              </w:rPr>
              <w:t>motorcycles and equipment destroyed</w:t>
            </w:r>
            <w:r>
              <w:rPr>
                <w:rFonts w:ascii="Times New Roman" w:hAnsi="Times New Roman" w:cs="Times New Roman"/>
              </w:rPr>
              <w:t>.</w:t>
            </w:r>
          </w:p>
        </w:tc>
      </w:tr>
      <w:tr w:rsidR="006F5322" w:rsidRPr="0017095E" w14:paraId="041E170F" w14:textId="77777777" w:rsidTr="00AD29FE">
        <w:tc>
          <w:tcPr>
            <w:tcW w:w="1305" w:type="dxa"/>
          </w:tcPr>
          <w:p w14:paraId="70BA2B54" w14:textId="6F65B2CE" w:rsidR="006F5322" w:rsidRPr="0017095E" w:rsidRDefault="00C36AD9" w:rsidP="0017095E">
            <w:pPr>
              <w:pStyle w:val="BodyText"/>
              <w:rPr>
                <w:rFonts w:ascii="Times New Roman" w:hAnsi="Times New Roman" w:cs="Times New Roman"/>
              </w:rPr>
            </w:pPr>
            <w:r w:rsidRPr="00C36AD9">
              <w:rPr>
                <w:rFonts w:ascii="Times New Roman" w:hAnsi="Times New Roman" w:cs="Times New Roman"/>
              </w:rPr>
              <w:t>August 18, 2026</w:t>
            </w:r>
          </w:p>
        </w:tc>
        <w:tc>
          <w:tcPr>
            <w:tcW w:w="2806" w:type="dxa"/>
          </w:tcPr>
          <w:p w14:paraId="311D222A" w14:textId="7E51CEBA" w:rsidR="006F5322" w:rsidRPr="0017095E" w:rsidRDefault="008818F0" w:rsidP="0017095E">
            <w:pPr>
              <w:pStyle w:val="BodyText"/>
              <w:rPr>
                <w:rFonts w:ascii="Times New Roman" w:hAnsi="Times New Roman" w:cs="Times New Roman"/>
              </w:rPr>
            </w:pPr>
            <w:r w:rsidRPr="008818F0">
              <w:rPr>
                <w:rFonts w:ascii="Times New Roman" w:hAnsi="Times New Roman" w:cs="Times New Roman"/>
              </w:rPr>
              <w:t>Airstrikes on JNIM/FLA coalition positions</w:t>
            </w:r>
            <w:r>
              <w:rPr>
                <w:rFonts w:ascii="Times New Roman" w:hAnsi="Times New Roman" w:cs="Times New Roman"/>
              </w:rPr>
              <w:t>.</w:t>
            </w:r>
          </w:p>
        </w:tc>
        <w:tc>
          <w:tcPr>
            <w:tcW w:w="2410" w:type="dxa"/>
          </w:tcPr>
          <w:p w14:paraId="45B4676B" w14:textId="18340C32" w:rsidR="006F5322" w:rsidRPr="0017095E" w:rsidRDefault="008818F0" w:rsidP="0017095E">
            <w:pPr>
              <w:pStyle w:val="BodyText"/>
              <w:rPr>
                <w:rFonts w:ascii="Times New Roman" w:hAnsi="Times New Roman" w:cs="Times New Roman"/>
              </w:rPr>
            </w:pPr>
            <w:r w:rsidRPr="008818F0">
              <w:rPr>
                <w:rFonts w:ascii="Times New Roman" w:hAnsi="Times New Roman" w:cs="Times New Roman"/>
              </w:rPr>
              <w:t>East of Sikasso</w:t>
            </w:r>
          </w:p>
        </w:tc>
        <w:tc>
          <w:tcPr>
            <w:tcW w:w="3118" w:type="dxa"/>
          </w:tcPr>
          <w:p w14:paraId="34F05C9F" w14:textId="17AFF1ED" w:rsidR="006F5322" w:rsidRPr="0017095E" w:rsidRDefault="008818F0" w:rsidP="0017095E">
            <w:pPr>
              <w:pStyle w:val="BodyText"/>
              <w:rPr>
                <w:rFonts w:ascii="Times New Roman" w:hAnsi="Times New Roman" w:cs="Times New Roman"/>
              </w:rPr>
            </w:pPr>
            <w:r w:rsidRPr="008818F0">
              <w:rPr>
                <w:rFonts w:ascii="Times New Roman" w:hAnsi="Times New Roman" w:cs="Times New Roman"/>
              </w:rPr>
              <w:t>Terrorist regroupings destroyed</w:t>
            </w:r>
            <w:r>
              <w:rPr>
                <w:rFonts w:ascii="Times New Roman" w:hAnsi="Times New Roman" w:cs="Times New Roman"/>
              </w:rPr>
              <w:t>,</w:t>
            </w:r>
            <w:r w:rsidRPr="008818F0">
              <w:rPr>
                <w:rFonts w:ascii="Times New Roman" w:hAnsi="Times New Roman" w:cs="Times New Roman"/>
              </w:rPr>
              <w:t xml:space="preserve"> logistics base in Sounsan forest targeted</w:t>
            </w:r>
            <w:r>
              <w:rPr>
                <w:rFonts w:ascii="Times New Roman" w:hAnsi="Times New Roman" w:cs="Times New Roman"/>
              </w:rPr>
              <w:t>.</w:t>
            </w:r>
          </w:p>
        </w:tc>
      </w:tr>
      <w:tr w:rsidR="00C36AD9" w:rsidRPr="0017095E" w14:paraId="379A510E" w14:textId="77777777" w:rsidTr="00AD29FE">
        <w:tc>
          <w:tcPr>
            <w:tcW w:w="1305" w:type="dxa"/>
          </w:tcPr>
          <w:p w14:paraId="0C5DBFCA" w14:textId="65D3D061" w:rsidR="00C36AD9" w:rsidRPr="00C36AD9" w:rsidRDefault="008818F0" w:rsidP="0017095E">
            <w:pPr>
              <w:pStyle w:val="BodyText"/>
              <w:rPr>
                <w:rFonts w:ascii="Times New Roman" w:hAnsi="Times New Roman" w:cs="Times New Roman"/>
              </w:rPr>
            </w:pPr>
            <w:r w:rsidRPr="008818F0">
              <w:rPr>
                <w:rFonts w:ascii="Times New Roman" w:hAnsi="Times New Roman" w:cs="Times New Roman"/>
              </w:rPr>
              <w:t>August 18, 2026</w:t>
            </w:r>
          </w:p>
        </w:tc>
        <w:tc>
          <w:tcPr>
            <w:tcW w:w="2806" w:type="dxa"/>
          </w:tcPr>
          <w:p w14:paraId="03936587" w14:textId="4A3D4FFA" w:rsidR="00C36AD9" w:rsidRPr="0017095E" w:rsidRDefault="008818F0" w:rsidP="0017095E">
            <w:pPr>
              <w:pStyle w:val="BodyText"/>
              <w:rPr>
                <w:rFonts w:ascii="Times New Roman" w:hAnsi="Times New Roman" w:cs="Times New Roman"/>
              </w:rPr>
            </w:pPr>
            <w:r w:rsidRPr="008818F0">
              <w:rPr>
                <w:rFonts w:ascii="Times New Roman" w:hAnsi="Times New Roman" w:cs="Times New Roman"/>
              </w:rPr>
              <w:t>Airstrikes on terrorist assembly points</w:t>
            </w:r>
            <w:r>
              <w:rPr>
                <w:rFonts w:ascii="Times New Roman" w:hAnsi="Times New Roman" w:cs="Times New Roman"/>
              </w:rPr>
              <w:t>.</w:t>
            </w:r>
          </w:p>
        </w:tc>
        <w:tc>
          <w:tcPr>
            <w:tcW w:w="2410" w:type="dxa"/>
          </w:tcPr>
          <w:p w14:paraId="48AAA7E9" w14:textId="5D3AFC60" w:rsidR="00C36AD9" w:rsidRPr="0017095E" w:rsidRDefault="008818F0" w:rsidP="0017095E">
            <w:pPr>
              <w:pStyle w:val="BodyText"/>
              <w:rPr>
                <w:rFonts w:ascii="Times New Roman" w:hAnsi="Times New Roman" w:cs="Times New Roman"/>
              </w:rPr>
            </w:pPr>
            <w:r w:rsidRPr="008818F0">
              <w:rPr>
                <w:rFonts w:ascii="Times New Roman" w:hAnsi="Times New Roman" w:cs="Times New Roman"/>
              </w:rPr>
              <w:t>North-east of Andéramboukane, Ménaka region</w:t>
            </w:r>
            <w:r>
              <w:rPr>
                <w:rFonts w:ascii="Times New Roman" w:hAnsi="Times New Roman" w:cs="Times New Roman"/>
              </w:rPr>
              <w:t>.</w:t>
            </w:r>
          </w:p>
        </w:tc>
        <w:tc>
          <w:tcPr>
            <w:tcW w:w="3118" w:type="dxa"/>
          </w:tcPr>
          <w:p w14:paraId="55F87481" w14:textId="703F1634" w:rsidR="00C36AD9" w:rsidRPr="0017095E" w:rsidRDefault="008818F0" w:rsidP="0017095E">
            <w:pPr>
              <w:pStyle w:val="BodyText"/>
              <w:rPr>
                <w:rFonts w:ascii="Times New Roman" w:hAnsi="Times New Roman" w:cs="Times New Roman"/>
              </w:rPr>
            </w:pPr>
            <w:r w:rsidRPr="008818F0">
              <w:rPr>
                <w:rFonts w:ascii="Times New Roman" w:hAnsi="Times New Roman" w:cs="Times New Roman"/>
              </w:rPr>
              <w:t>JNIM/FLA coalition positions struck</w:t>
            </w:r>
            <w:r>
              <w:rPr>
                <w:rFonts w:ascii="Times New Roman" w:hAnsi="Times New Roman" w:cs="Times New Roman"/>
              </w:rPr>
              <w:t>.</w:t>
            </w:r>
          </w:p>
        </w:tc>
      </w:tr>
    </w:tbl>
    <w:p w14:paraId="11673F04" w14:textId="77777777" w:rsidR="00D55788" w:rsidRPr="0017095E" w:rsidRDefault="00D57D80" w:rsidP="0017095E">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Other Armed Groups (ADF, FDLR, CODECO, Mai-Mai,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17095E" w14:paraId="33D12309"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40E9488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508F64B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281790E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2B1DDDC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340E71B7" w14:textId="77777777" w:rsidTr="00AD29FE">
        <w:tc>
          <w:tcPr>
            <w:tcW w:w="1418" w:type="dxa"/>
          </w:tcPr>
          <w:p w14:paraId="7939D5A6" w14:textId="77777777" w:rsidR="00D55788" w:rsidRPr="0017095E" w:rsidRDefault="00D55788" w:rsidP="0017095E">
            <w:pPr>
              <w:pStyle w:val="BodyText"/>
              <w:rPr>
                <w:rFonts w:ascii="Times New Roman" w:hAnsi="Times New Roman" w:cs="Times New Roman"/>
              </w:rPr>
            </w:pPr>
          </w:p>
        </w:tc>
        <w:tc>
          <w:tcPr>
            <w:tcW w:w="2693" w:type="dxa"/>
          </w:tcPr>
          <w:p w14:paraId="3AC64926" w14:textId="77777777" w:rsidR="00D55788" w:rsidRPr="0017095E" w:rsidRDefault="00D55788" w:rsidP="0017095E">
            <w:pPr>
              <w:pStyle w:val="BodyText"/>
              <w:rPr>
                <w:rFonts w:ascii="Times New Roman" w:hAnsi="Times New Roman" w:cs="Times New Roman"/>
              </w:rPr>
            </w:pPr>
          </w:p>
        </w:tc>
        <w:tc>
          <w:tcPr>
            <w:tcW w:w="2410" w:type="dxa"/>
          </w:tcPr>
          <w:p w14:paraId="63F11CC8" w14:textId="77777777" w:rsidR="00D55788" w:rsidRPr="0017095E" w:rsidRDefault="00D55788" w:rsidP="0017095E">
            <w:pPr>
              <w:pStyle w:val="BodyText"/>
              <w:rPr>
                <w:rFonts w:ascii="Times New Roman" w:hAnsi="Times New Roman" w:cs="Times New Roman"/>
              </w:rPr>
            </w:pPr>
          </w:p>
        </w:tc>
        <w:tc>
          <w:tcPr>
            <w:tcW w:w="3118" w:type="dxa"/>
          </w:tcPr>
          <w:p w14:paraId="33EA06AA" w14:textId="77777777" w:rsidR="00D55788" w:rsidRPr="0017095E" w:rsidRDefault="00D55788" w:rsidP="0017095E">
            <w:pPr>
              <w:pStyle w:val="BodyText"/>
              <w:rPr>
                <w:rFonts w:ascii="Times New Roman" w:hAnsi="Times New Roman" w:cs="Times New Roman"/>
              </w:rPr>
            </w:pPr>
          </w:p>
        </w:tc>
      </w:tr>
    </w:tbl>
    <w:p w14:paraId="292D37AC" w14:textId="77777777" w:rsidR="00D55788" w:rsidRPr="008818F0" w:rsidRDefault="00D57D80" w:rsidP="0017095E">
      <w:pPr>
        <w:pStyle w:val="BodyText"/>
        <w:rPr>
          <w:rFonts w:ascii="Times New Roman" w:hAnsi="Times New Roman" w:cs="Times New Roman"/>
          <w:b/>
          <w:bCs/>
        </w:rPr>
      </w:pPr>
      <w:bookmarkStart w:id="7" w:name="violent-incidents-recorded"/>
      <w:bookmarkEnd w:id="6"/>
      <w:r w:rsidRPr="008818F0">
        <w:rPr>
          <w:rFonts w:ascii="Times New Roman" w:hAnsi="Times New Roman" w:cs="Times New Roman"/>
          <w:b/>
          <w:bCs/>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17095E" w14:paraId="50BE5161"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46BD922F" w14:textId="77777777" w:rsidR="00D55788" w:rsidRPr="008818F0" w:rsidRDefault="00D57D80" w:rsidP="0017095E">
            <w:pPr>
              <w:pStyle w:val="BodyText"/>
              <w:rPr>
                <w:rFonts w:ascii="Times New Roman" w:hAnsi="Times New Roman" w:cs="Times New Roman"/>
                <w:b/>
                <w:bCs/>
              </w:rPr>
            </w:pPr>
            <w:r w:rsidRPr="008818F0">
              <w:rPr>
                <w:rFonts w:ascii="Times New Roman" w:hAnsi="Times New Roman" w:cs="Times New Roman"/>
                <w:b/>
                <w:bCs/>
              </w:rPr>
              <w:t>Type of Incident</w:t>
            </w:r>
          </w:p>
        </w:tc>
        <w:tc>
          <w:tcPr>
            <w:tcW w:w="3686" w:type="dxa"/>
            <w:tcBorders>
              <w:bottom w:val="none" w:sz="0" w:space="0" w:color="auto"/>
            </w:tcBorders>
          </w:tcPr>
          <w:p w14:paraId="719DE099" w14:textId="77777777" w:rsidR="00D55788" w:rsidRPr="008818F0" w:rsidRDefault="00D57D80" w:rsidP="0017095E">
            <w:pPr>
              <w:pStyle w:val="BodyText"/>
              <w:rPr>
                <w:rFonts w:ascii="Times New Roman" w:hAnsi="Times New Roman" w:cs="Times New Roman"/>
                <w:b/>
                <w:bCs/>
              </w:rPr>
            </w:pPr>
            <w:r w:rsidRPr="008818F0">
              <w:rPr>
                <w:rFonts w:ascii="Times New Roman" w:hAnsi="Times New Roman" w:cs="Times New Roman"/>
                <w:b/>
                <w:bCs/>
              </w:rPr>
              <w:t>Number</w:t>
            </w:r>
          </w:p>
        </w:tc>
      </w:tr>
      <w:tr w:rsidR="00D55788" w:rsidRPr="0017095E" w14:paraId="2BEA3C27" w14:textId="77777777" w:rsidTr="00AD29FE">
        <w:tc>
          <w:tcPr>
            <w:tcW w:w="3529" w:type="dxa"/>
          </w:tcPr>
          <w:p w14:paraId="3044E38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5DDABF50" w14:textId="188D1740" w:rsidR="00D55788" w:rsidRPr="0017095E" w:rsidRDefault="008818F0" w:rsidP="0017095E">
            <w:pPr>
              <w:pStyle w:val="BodyText"/>
              <w:rPr>
                <w:rFonts w:ascii="Times New Roman" w:hAnsi="Times New Roman" w:cs="Times New Roman"/>
              </w:rPr>
            </w:pPr>
            <w:r w:rsidRPr="008818F0">
              <w:rPr>
                <w:rFonts w:ascii="Times New Roman" w:hAnsi="Times New Roman" w:cs="Times New Roman"/>
              </w:rPr>
              <w:t>Multiple (airstrikes across 4+ regions)</w:t>
            </w:r>
            <w:r>
              <w:rPr>
                <w:rFonts w:ascii="Times New Roman" w:hAnsi="Times New Roman" w:cs="Times New Roman"/>
              </w:rPr>
              <w:t xml:space="preserve">. </w:t>
            </w:r>
          </w:p>
        </w:tc>
      </w:tr>
      <w:tr w:rsidR="008818F0" w:rsidRPr="0017095E" w14:paraId="0EAA24A1" w14:textId="77777777" w:rsidTr="00AD29FE">
        <w:tc>
          <w:tcPr>
            <w:tcW w:w="3529" w:type="dxa"/>
          </w:tcPr>
          <w:p w14:paraId="7A92D2F0" w14:textId="5ADBF93E" w:rsidR="008818F0" w:rsidRPr="0017095E" w:rsidRDefault="008818F0" w:rsidP="0017095E">
            <w:pPr>
              <w:pStyle w:val="BodyText"/>
              <w:rPr>
                <w:rFonts w:ascii="Times New Roman" w:hAnsi="Times New Roman" w:cs="Times New Roman"/>
              </w:rPr>
            </w:pPr>
            <w:r>
              <w:rPr>
                <w:rFonts w:ascii="Times New Roman" w:hAnsi="Times New Roman" w:cs="Times New Roman"/>
              </w:rPr>
              <w:t>Terrorist fatalities</w:t>
            </w:r>
          </w:p>
        </w:tc>
        <w:tc>
          <w:tcPr>
            <w:tcW w:w="3686" w:type="dxa"/>
          </w:tcPr>
          <w:p w14:paraId="6DB332A0" w14:textId="67FE8248" w:rsidR="008818F0" w:rsidRPr="008818F0" w:rsidRDefault="008818F0" w:rsidP="0017095E">
            <w:pPr>
              <w:pStyle w:val="BodyText"/>
              <w:rPr>
                <w:rFonts w:ascii="Times New Roman" w:hAnsi="Times New Roman" w:cs="Times New Roman"/>
              </w:rPr>
            </w:pPr>
            <w:r w:rsidRPr="008818F0">
              <w:rPr>
                <w:rFonts w:ascii="Times New Roman" w:hAnsi="Times New Roman" w:cs="Times New Roman"/>
              </w:rPr>
              <w:t>20+ (Bandiagara) + unspecified (Sikasso/Ménaka)</w:t>
            </w:r>
            <w:r>
              <w:rPr>
                <w:rFonts w:ascii="Times New Roman" w:hAnsi="Times New Roman" w:cs="Times New Roman"/>
              </w:rPr>
              <w:t xml:space="preserve">. </w:t>
            </w:r>
          </w:p>
        </w:tc>
      </w:tr>
      <w:tr w:rsidR="008818F0" w:rsidRPr="0017095E" w14:paraId="3CA5A28C" w14:textId="77777777" w:rsidTr="00AD29FE">
        <w:tc>
          <w:tcPr>
            <w:tcW w:w="3529" w:type="dxa"/>
          </w:tcPr>
          <w:p w14:paraId="2035A660" w14:textId="53B27E7C" w:rsidR="008818F0" w:rsidRDefault="008818F0" w:rsidP="0017095E">
            <w:pPr>
              <w:pStyle w:val="BodyText"/>
              <w:rPr>
                <w:rFonts w:ascii="Times New Roman" w:hAnsi="Times New Roman" w:cs="Times New Roman"/>
              </w:rPr>
            </w:pPr>
            <w:r>
              <w:rPr>
                <w:rFonts w:ascii="Times New Roman" w:hAnsi="Times New Roman" w:cs="Times New Roman"/>
              </w:rPr>
              <w:t>Military fatalities</w:t>
            </w:r>
          </w:p>
        </w:tc>
        <w:tc>
          <w:tcPr>
            <w:tcW w:w="3686" w:type="dxa"/>
          </w:tcPr>
          <w:p w14:paraId="453C7D74" w14:textId="14E318D9" w:rsidR="008818F0" w:rsidRPr="008818F0" w:rsidRDefault="008818F0" w:rsidP="0017095E">
            <w:pPr>
              <w:pStyle w:val="BodyText"/>
              <w:rPr>
                <w:rFonts w:ascii="Times New Roman" w:hAnsi="Times New Roman" w:cs="Times New Roman"/>
              </w:rPr>
            </w:pPr>
            <w:r w:rsidRPr="008818F0">
              <w:rPr>
                <w:rFonts w:ascii="Times New Roman" w:hAnsi="Times New Roman" w:cs="Times New Roman"/>
              </w:rPr>
              <w:t>None reported</w:t>
            </w:r>
            <w:r>
              <w:rPr>
                <w:rFonts w:ascii="Times New Roman" w:hAnsi="Times New Roman" w:cs="Times New Roman"/>
              </w:rPr>
              <w:t>.</w:t>
            </w:r>
          </w:p>
        </w:tc>
      </w:tr>
      <w:tr w:rsidR="00D55788" w:rsidRPr="0017095E" w14:paraId="1F533B32" w14:textId="77777777" w:rsidTr="00AD29FE">
        <w:tc>
          <w:tcPr>
            <w:tcW w:w="3529" w:type="dxa"/>
          </w:tcPr>
          <w:p w14:paraId="541260B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6014F6F7" w14:textId="77777777" w:rsidR="00D55788" w:rsidRPr="0017095E" w:rsidRDefault="00D55788" w:rsidP="0017095E">
            <w:pPr>
              <w:pStyle w:val="BodyText"/>
              <w:rPr>
                <w:rFonts w:ascii="Times New Roman" w:hAnsi="Times New Roman" w:cs="Times New Roman"/>
              </w:rPr>
            </w:pPr>
          </w:p>
        </w:tc>
      </w:tr>
      <w:tr w:rsidR="00D55788" w:rsidRPr="0017095E" w14:paraId="5A2FE470" w14:textId="77777777" w:rsidTr="00AD29FE">
        <w:tc>
          <w:tcPr>
            <w:tcW w:w="3529" w:type="dxa"/>
          </w:tcPr>
          <w:p w14:paraId="5712C25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05B70B0F" w14:textId="77777777" w:rsidR="00D55788" w:rsidRPr="0017095E" w:rsidRDefault="00D55788" w:rsidP="0017095E">
            <w:pPr>
              <w:pStyle w:val="BodyText"/>
              <w:rPr>
                <w:rFonts w:ascii="Times New Roman" w:hAnsi="Times New Roman" w:cs="Times New Roman"/>
              </w:rPr>
            </w:pPr>
          </w:p>
        </w:tc>
      </w:tr>
      <w:tr w:rsidR="00D55788" w:rsidRPr="0017095E" w14:paraId="3ECCB8CE" w14:textId="77777777" w:rsidTr="00AD29FE">
        <w:tc>
          <w:tcPr>
            <w:tcW w:w="3529" w:type="dxa"/>
          </w:tcPr>
          <w:p w14:paraId="7A5B7A0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226604A3" w14:textId="77777777" w:rsidR="00D55788" w:rsidRPr="0017095E" w:rsidRDefault="00D55788" w:rsidP="0017095E">
            <w:pPr>
              <w:pStyle w:val="BodyText"/>
              <w:rPr>
                <w:rFonts w:ascii="Times New Roman" w:hAnsi="Times New Roman" w:cs="Times New Roman"/>
              </w:rPr>
            </w:pPr>
          </w:p>
        </w:tc>
      </w:tr>
      <w:tr w:rsidR="00D55788" w:rsidRPr="0017095E" w14:paraId="73E86CCA" w14:textId="77777777" w:rsidTr="00AD29FE">
        <w:tc>
          <w:tcPr>
            <w:tcW w:w="3529" w:type="dxa"/>
          </w:tcPr>
          <w:p w14:paraId="4EDA9DA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33DE5826" w14:textId="77777777" w:rsidR="00D55788" w:rsidRPr="0017095E" w:rsidRDefault="00D55788" w:rsidP="0017095E">
            <w:pPr>
              <w:pStyle w:val="BodyText"/>
              <w:rPr>
                <w:rFonts w:ascii="Times New Roman" w:hAnsi="Times New Roman" w:cs="Times New Roman"/>
              </w:rPr>
            </w:pPr>
          </w:p>
        </w:tc>
      </w:tr>
      <w:tr w:rsidR="00D55788" w:rsidRPr="0017095E" w14:paraId="0FA707DA" w14:textId="77777777" w:rsidTr="00AD29FE">
        <w:tc>
          <w:tcPr>
            <w:tcW w:w="3529" w:type="dxa"/>
          </w:tcPr>
          <w:p w14:paraId="36A26A0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Attacks on villages</w:t>
            </w:r>
          </w:p>
        </w:tc>
        <w:tc>
          <w:tcPr>
            <w:tcW w:w="3686" w:type="dxa"/>
          </w:tcPr>
          <w:p w14:paraId="0FCB91DA" w14:textId="77777777" w:rsidR="00D55788" w:rsidRPr="0017095E" w:rsidRDefault="00D55788" w:rsidP="0017095E">
            <w:pPr>
              <w:pStyle w:val="BodyText"/>
              <w:rPr>
                <w:rFonts w:ascii="Times New Roman" w:hAnsi="Times New Roman" w:cs="Times New Roman"/>
              </w:rPr>
            </w:pPr>
          </w:p>
        </w:tc>
      </w:tr>
    </w:tbl>
    <w:p w14:paraId="15E4FDC1" w14:textId="77777777" w:rsidR="00D55788" w:rsidRPr="008818F0" w:rsidRDefault="00D57D80" w:rsidP="0017095E">
      <w:pPr>
        <w:pStyle w:val="BodyText"/>
        <w:rPr>
          <w:rFonts w:ascii="Times New Roman" w:hAnsi="Times New Roman" w:cs="Times New Roman"/>
          <w:b/>
          <w:bCs/>
        </w:rPr>
      </w:pPr>
      <w:bookmarkStart w:id="8" w:name="humanitarian-situation"/>
      <w:bookmarkEnd w:id="4"/>
      <w:bookmarkEnd w:id="7"/>
      <w:r w:rsidRPr="008818F0">
        <w:rPr>
          <w:rFonts w:ascii="Times New Roman" w:hAnsi="Times New Roman" w:cs="Times New Roman"/>
          <w:b/>
          <w:bCs/>
        </w:rPr>
        <w:t>4. HUMANITARIAN SITUATION</w:t>
      </w:r>
    </w:p>
    <w:p w14:paraId="0CE79A80" w14:textId="77777777" w:rsidR="00D55788" w:rsidRPr="0017095E" w:rsidRDefault="00D57D80" w:rsidP="0017095E">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D55788" w:rsidRPr="0017095E" w14:paraId="1D1EC370"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2C1EDB9F" w14:textId="77777777" w:rsidR="00D55788" w:rsidRPr="008818F0" w:rsidRDefault="00D57D80" w:rsidP="0017095E">
            <w:pPr>
              <w:pStyle w:val="BodyText"/>
              <w:rPr>
                <w:rFonts w:ascii="Times New Roman" w:hAnsi="Times New Roman" w:cs="Times New Roman"/>
                <w:b/>
                <w:bCs/>
              </w:rPr>
            </w:pPr>
            <w:r w:rsidRPr="008818F0">
              <w:rPr>
                <w:rFonts w:ascii="Times New Roman" w:hAnsi="Times New Roman" w:cs="Times New Roman"/>
                <w:b/>
                <w:bCs/>
              </w:rPr>
              <w:t>Area</w:t>
            </w:r>
          </w:p>
        </w:tc>
        <w:tc>
          <w:tcPr>
            <w:tcW w:w="1984" w:type="dxa"/>
            <w:tcBorders>
              <w:bottom w:val="none" w:sz="0" w:space="0" w:color="auto"/>
            </w:tcBorders>
          </w:tcPr>
          <w:p w14:paraId="36DC224D" w14:textId="77777777" w:rsidR="00D55788" w:rsidRPr="008818F0" w:rsidRDefault="00D57D80" w:rsidP="0017095E">
            <w:pPr>
              <w:pStyle w:val="BodyText"/>
              <w:rPr>
                <w:rFonts w:ascii="Times New Roman" w:hAnsi="Times New Roman" w:cs="Times New Roman"/>
                <w:b/>
                <w:bCs/>
              </w:rPr>
            </w:pPr>
            <w:r w:rsidRPr="008818F0">
              <w:rPr>
                <w:rFonts w:ascii="Times New Roman" w:hAnsi="Times New Roman" w:cs="Times New Roman"/>
                <w:b/>
                <w:bCs/>
              </w:rPr>
              <w:t>Newly Displaced</w:t>
            </w:r>
          </w:p>
        </w:tc>
        <w:tc>
          <w:tcPr>
            <w:tcW w:w="2410" w:type="dxa"/>
            <w:tcBorders>
              <w:bottom w:val="none" w:sz="0" w:space="0" w:color="auto"/>
            </w:tcBorders>
          </w:tcPr>
          <w:p w14:paraId="361CBF03" w14:textId="77777777" w:rsidR="00D55788" w:rsidRPr="008818F0" w:rsidRDefault="00D57D80" w:rsidP="0017095E">
            <w:pPr>
              <w:pStyle w:val="BodyText"/>
              <w:rPr>
                <w:rFonts w:ascii="Times New Roman" w:hAnsi="Times New Roman" w:cs="Times New Roman"/>
                <w:b/>
                <w:bCs/>
              </w:rPr>
            </w:pPr>
            <w:r w:rsidRPr="008818F0">
              <w:rPr>
                <w:rFonts w:ascii="Times New Roman" w:hAnsi="Times New Roman" w:cs="Times New Roman"/>
                <w:b/>
                <w:bCs/>
              </w:rPr>
              <w:t>Returnees</w:t>
            </w:r>
          </w:p>
        </w:tc>
        <w:tc>
          <w:tcPr>
            <w:tcW w:w="3402" w:type="dxa"/>
            <w:tcBorders>
              <w:bottom w:val="none" w:sz="0" w:space="0" w:color="auto"/>
            </w:tcBorders>
          </w:tcPr>
          <w:p w14:paraId="07D8A42B" w14:textId="77777777" w:rsidR="00D55788" w:rsidRPr="008818F0" w:rsidRDefault="00D57D80" w:rsidP="0017095E">
            <w:pPr>
              <w:pStyle w:val="BodyText"/>
              <w:rPr>
                <w:rFonts w:ascii="Times New Roman" w:hAnsi="Times New Roman" w:cs="Times New Roman"/>
                <w:b/>
                <w:bCs/>
              </w:rPr>
            </w:pPr>
            <w:r w:rsidRPr="008818F0">
              <w:rPr>
                <w:rFonts w:ascii="Times New Roman" w:hAnsi="Times New Roman" w:cs="Times New Roman"/>
                <w:b/>
                <w:bCs/>
              </w:rPr>
              <w:t>Source</w:t>
            </w:r>
          </w:p>
        </w:tc>
      </w:tr>
      <w:tr w:rsidR="00D55788" w:rsidRPr="0017095E" w14:paraId="11D9BE51" w14:textId="77777777" w:rsidTr="00AD29FE">
        <w:tc>
          <w:tcPr>
            <w:tcW w:w="1702" w:type="dxa"/>
          </w:tcPr>
          <w:p w14:paraId="403C73E8" w14:textId="77777777" w:rsidR="00D55788" w:rsidRPr="0017095E" w:rsidRDefault="00D55788" w:rsidP="0017095E">
            <w:pPr>
              <w:pStyle w:val="BodyText"/>
              <w:rPr>
                <w:rFonts w:ascii="Times New Roman" w:hAnsi="Times New Roman" w:cs="Times New Roman"/>
              </w:rPr>
            </w:pPr>
          </w:p>
        </w:tc>
        <w:tc>
          <w:tcPr>
            <w:tcW w:w="1984" w:type="dxa"/>
          </w:tcPr>
          <w:p w14:paraId="6A376B69" w14:textId="77777777" w:rsidR="00D55788" w:rsidRPr="0017095E" w:rsidRDefault="00D55788" w:rsidP="0017095E">
            <w:pPr>
              <w:pStyle w:val="BodyText"/>
              <w:rPr>
                <w:rFonts w:ascii="Times New Roman" w:hAnsi="Times New Roman" w:cs="Times New Roman"/>
              </w:rPr>
            </w:pPr>
          </w:p>
        </w:tc>
        <w:tc>
          <w:tcPr>
            <w:tcW w:w="2410" w:type="dxa"/>
          </w:tcPr>
          <w:p w14:paraId="6B209D11" w14:textId="77777777" w:rsidR="00D55788" w:rsidRPr="0017095E" w:rsidRDefault="00D55788" w:rsidP="0017095E">
            <w:pPr>
              <w:pStyle w:val="BodyText"/>
              <w:rPr>
                <w:rFonts w:ascii="Times New Roman" w:hAnsi="Times New Roman" w:cs="Times New Roman"/>
              </w:rPr>
            </w:pPr>
          </w:p>
        </w:tc>
        <w:tc>
          <w:tcPr>
            <w:tcW w:w="3402" w:type="dxa"/>
          </w:tcPr>
          <w:p w14:paraId="5D369407" w14:textId="77777777" w:rsidR="00D55788" w:rsidRPr="0017095E" w:rsidRDefault="00D55788" w:rsidP="0017095E">
            <w:pPr>
              <w:pStyle w:val="BodyText"/>
              <w:rPr>
                <w:rFonts w:ascii="Times New Roman" w:hAnsi="Times New Roman" w:cs="Times New Roman"/>
              </w:rPr>
            </w:pPr>
          </w:p>
        </w:tc>
      </w:tr>
      <w:tr w:rsidR="00D55788" w:rsidRPr="0017095E" w14:paraId="27DC2ED9" w14:textId="77777777" w:rsidTr="00AD29FE">
        <w:tc>
          <w:tcPr>
            <w:tcW w:w="1702" w:type="dxa"/>
          </w:tcPr>
          <w:p w14:paraId="6966E0DF" w14:textId="77777777" w:rsidR="00D55788" w:rsidRPr="0017095E" w:rsidRDefault="00D55788" w:rsidP="0017095E">
            <w:pPr>
              <w:pStyle w:val="BodyText"/>
              <w:rPr>
                <w:rFonts w:ascii="Times New Roman" w:hAnsi="Times New Roman" w:cs="Times New Roman"/>
              </w:rPr>
            </w:pPr>
          </w:p>
        </w:tc>
        <w:tc>
          <w:tcPr>
            <w:tcW w:w="1984" w:type="dxa"/>
          </w:tcPr>
          <w:p w14:paraId="2ACDB4BD" w14:textId="77777777" w:rsidR="00D55788" w:rsidRPr="0017095E" w:rsidRDefault="00D55788" w:rsidP="0017095E">
            <w:pPr>
              <w:pStyle w:val="BodyText"/>
              <w:rPr>
                <w:rFonts w:ascii="Times New Roman" w:hAnsi="Times New Roman" w:cs="Times New Roman"/>
              </w:rPr>
            </w:pPr>
          </w:p>
        </w:tc>
        <w:tc>
          <w:tcPr>
            <w:tcW w:w="2410" w:type="dxa"/>
          </w:tcPr>
          <w:p w14:paraId="309B7574" w14:textId="77777777" w:rsidR="00D55788" w:rsidRPr="0017095E" w:rsidRDefault="00D55788" w:rsidP="0017095E">
            <w:pPr>
              <w:pStyle w:val="BodyText"/>
              <w:rPr>
                <w:rFonts w:ascii="Times New Roman" w:hAnsi="Times New Roman" w:cs="Times New Roman"/>
              </w:rPr>
            </w:pPr>
          </w:p>
        </w:tc>
        <w:tc>
          <w:tcPr>
            <w:tcW w:w="3402" w:type="dxa"/>
          </w:tcPr>
          <w:p w14:paraId="56F59EDB" w14:textId="77777777" w:rsidR="00D55788" w:rsidRPr="0017095E" w:rsidRDefault="00D55788" w:rsidP="0017095E">
            <w:pPr>
              <w:pStyle w:val="BodyText"/>
              <w:rPr>
                <w:rFonts w:ascii="Times New Roman" w:hAnsi="Times New Roman" w:cs="Times New Roman"/>
              </w:rPr>
            </w:pPr>
          </w:p>
        </w:tc>
      </w:tr>
    </w:tbl>
    <w:p w14:paraId="44FDF4E7" w14:textId="77777777" w:rsidR="00D55788" w:rsidRPr="0017095E" w:rsidRDefault="00D57D80" w:rsidP="0017095E">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5DA912FD" w14:textId="6CE15699" w:rsidR="00D55788" w:rsidRPr="0017095E" w:rsidRDefault="00D57D80" w:rsidP="0017095E">
      <w:pPr>
        <w:pStyle w:val="BodyText"/>
        <w:rPr>
          <w:rFonts w:ascii="Times New Roman" w:hAnsi="Times New Roman" w:cs="Times New Roman"/>
        </w:rPr>
      </w:pPr>
      <w:r w:rsidRPr="00661F2E">
        <w:rPr>
          <w:rFonts w:ascii="Times New Roman" w:hAnsi="Times New Roman" w:cs="Times New Roman"/>
          <w:b/>
          <w:bCs/>
        </w:rPr>
        <w:t>Food insecurity</w:t>
      </w:r>
      <w:r w:rsidR="008818F0" w:rsidRPr="00661F2E">
        <w:rPr>
          <w:rFonts w:ascii="Times New Roman" w:hAnsi="Times New Roman" w:cs="Times New Roman"/>
          <w:b/>
          <w:bCs/>
        </w:rPr>
        <w:t>:</w:t>
      </w:r>
      <w:r w:rsidR="008818F0">
        <w:rPr>
          <w:rFonts w:ascii="Times New Roman" w:hAnsi="Times New Roman" w:cs="Times New Roman"/>
        </w:rPr>
        <w:t xml:space="preserve"> </w:t>
      </w:r>
      <w:r w:rsidR="00661F2E" w:rsidRPr="00661F2E">
        <w:rPr>
          <w:rFonts w:ascii="Times New Roman" w:hAnsi="Times New Roman" w:cs="Times New Roman"/>
        </w:rPr>
        <w:t>Over 5 million people in Mali need humanitarian assistance.</w:t>
      </w:r>
    </w:p>
    <w:p w14:paraId="3A4A624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Disease outbreaks</w:t>
      </w:r>
    </w:p>
    <w:p w14:paraId="52A92CFC" w14:textId="726A77E6" w:rsidR="00D55788" w:rsidRDefault="00D57D80" w:rsidP="0017095E">
      <w:pPr>
        <w:pStyle w:val="BodyText"/>
        <w:rPr>
          <w:rFonts w:ascii="Times New Roman" w:hAnsi="Times New Roman" w:cs="Times New Roman"/>
        </w:rPr>
      </w:pPr>
      <w:r w:rsidRPr="00661F2E">
        <w:rPr>
          <w:rFonts w:ascii="Times New Roman" w:hAnsi="Times New Roman" w:cs="Times New Roman"/>
          <w:b/>
          <w:bCs/>
        </w:rPr>
        <w:t>Protection concerns</w:t>
      </w:r>
      <w:r w:rsidR="00661F2E" w:rsidRPr="00661F2E">
        <w:rPr>
          <w:rFonts w:ascii="Times New Roman" w:hAnsi="Times New Roman" w:cs="Times New Roman"/>
          <w:b/>
          <w:bCs/>
        </w:rPr>
        <w:t>:</w:t>
      </w:r>
      <w:r w:rsidR="00661F2E">
        <w:rPr>
          <w:rFonts w:ascii="Times New Roman" w:hAnsi="Times New Roman" w:cs="Times New Roman"/>
        </w:rPr>
        <w:t xml:space="preserve"> </w:t>
      </w:r>
      <w:r w:rsidR="00661F2E" w:rsidRPr="00661F2E">
        <w:rPr>
          <w:rFonts w:ascii="Times New Roman" w:hAnsi="Times New Roman" w:cs="Times New Roman"/>
        </w:rPr>
        <w:t>Civilians face escalating risks from both terrorist attacks and military operations.</w:t>
      </w:r>
    </w:p>
    <w:p w14:paraId="3C6E11B7" w14:textId="7EAC2601" w:rsidR="00661F2E" w:rsidRPr="0017095E" w:rsidRDefault="00661F2E" w:rsidP="0017095E">
      <w:pPr>
        <w:pStyle w:val="BodyText"/>
        <w:rPr>
          <w:rFonts w:ascii="Times New Roman" w:hAnsi="Times New Roman" w:cs="Times New Roman"/>
        </w:rPr>
      </w:pPr>
      <w:r w:rsidRPr="00661F2E">
        <w:rPr>
          <w:rFonts w:ascii="Times New Roman" w:hAnsi="Times New Roman" w:cs="Times New Roman"/>
          <w:b/>
          <w:bCs/>
        </w:rPr>
        <w:t>Funding Shortfalls:</w:t>
      </w:r>
      <w:r>
        <w:rPr>
          <w:rFonts w:ascii="Times New Roman" w:hAnsi="Times New Roman" w:cs="Times New Roman"/>
        </w:rPr>
        <w:t xml:space="preserve"> </w:t>
      </w:r>
      <w:r w:rsidRPr="00661F2E">
        <w:rPr>
          <w:rFonts w:ascii="Times New Roman" w:hAnsi="Times New Roman" w:cs="Times New Roman"/>
        </w:rPr>
        <w:t>UNHCR urgently needs $29 million through December 2026.</w:t>
      </w:r>
    </w:p>
    <w:p w14:paraId="3F2FAEA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School closures</w:t>
      </w:r>
    </w:p>
    <w:p w14:paraId="234C97E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Health service disruptions</w:t>
      </w:r>
    </w:p>
    <w:p w14:paraId="4C6C8B8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Access constraints</w:t>
      </w:r>
    </w:p>
    <w:p w14:paraId="2F688859" w14:textId="77777777" w:rsidR="00661F2E" w:rsidRDefault="00661F2E" w:rsidP="0017095E">
      <w:pPr>
        <w:pStyle w:val="BodyText"/>
        <w:rPr>
          <w:rFonts w:ascii="Times New Roman" w:hAnsi="Times New Roman" w:cs="Times New Roman"/>
        </w:rPr>
      </w:pPr>
      <w:bookmarkStart w:id="11" w:name="natural-disasters-and-health-emergencies"/>
      <w:bookmarkEnd w:id="8"/>
      <w:bookmarkEnd w:id="10"/>
    </w:p>
    <w:p w14:paraId="5D364A51" w14:textId="0D2A6B71"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5. NATURAL DISASTERS AND HEALTH EMERGENCIES</w:t>
      </w:r>
    </w:p>
    <w:p w14:paraId="06CDE32A" w14:textId="77777777" w:rsidR="00D55788" w:rsidRPr="0017095E" w:rsidRDefault="00D57D80" w:rsidP="0017095E">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17095E" w14:paraId="12E72E19" w14:textId="77777777" w:rsidTr="00661F2E">
        <w:trPr>
          <w:cnfStyle w:val="100000000000" w:firstRow="1" w:lastRow="0" w:firstColumn="0" w:lastColumn="0" w:oddVBand="0" w:evenVBand="0" w:oddHBand="0" w:evenHBand="0" w:firstRowFirstColumn="0" w:firstRowLastColumn="0" w:lastRowFirstColumn="0" w:lastRowLastColumn="0"/>
          <w:trHeight w:val="837"/>
          <w:tblHeader/>
        </w:trPr>
        <w:tc>
          <w:tcPr>
            <w:tcW w:w="2253" w:type="dxa"/>
            <w:tcBorders>
              <w:bottom w:val="none" w:sz="0" w:space="0" w:color="auto"/>
            </w:tcBorders>
          </w:tcPr>
          <w:p w14:paraId="23907EA7"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Disease</w:t>
            </w:r>
          </w:p>
        </w:tc>
        <w:tc>
          <w:tcPr>
            <w:tcW w:w="2268" w:type="dxa"/>
            <w:tcBorders>
              <w:bottom w:val="none" w:sz="0" w:space="0" w:color="auto"/>
            </w:tcBorders>
          </w:tcPr>
          <w:p w14:paraId="79578F93"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Area</w:t>
            </w:r>
          </w:p>
        </w:tc>
        <w:tc>
          <w:tcPr>
            <w:tcW w:w="1985" w:type="dxa"/>
            <w:tcBorders>
              <w:bottom w:val="none" w:sz="0" w:space="0" w:color="auto"/>
            </w:tcBorders>
          </w:tcPr>
          <w:p w14:paraId="2F2C0279"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Cases</w:t>
            </w:r>
          </w:p>
        </w:tc>
        <w:tc>
          <w:tcPr>
            <w:tcW w:w="2693" w:type="dxa"/>
            <w:tcBorders>
              <w:bottom w:val="none" w:sz="0" w:space="0" w:color="auto"/>
            </w:tcBorders>
          </w:tcPr>
          <w:p w14:paraId="4667B067"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Trend</w:t>
            </w:r>
          </w:p>
        </w:tc>
      </w:tr>
      <w:tr w:rsidR="00D55788" w:rsidRPr="0017095E" w14:paraId="34CF7E0C" w14:textId="77777777" w:rsidTr="00AD29FE">
        <w:tc>
          <w:tcPr>
            <w:tcW w:w="2253" w:type="dxa"/>
          </w:tcPr>
          <w:p w14:paraId="49E01DEB" w14:textId="0FC9EB77" w:rsidR="00D55788" w:rsidRPr="0017095E" w:rsidRDefault="00661F2E" w:rsidP="0017095E">
            <w:pPr>
              <w:pStyle w:val="BodyText"/>
              <w:rPr>
                <w:rFonts w:ascii="Times New Roman" w:hAnsi="Times New Roman" w:cs="Times New Roman"/>
              </w:rPr>
            </w:pPr>
            <w:r>
              <w:rPr>
                <w:rFonts w:ascii="Times New Roman" w:hAnsi="Times New Roman" w:cs="Times New Roman"/>
              </w:rPr>
              <w:t>No major outbreak reported.</w:t>
            </w:r>
          </w:p>
        </w:tc>
        <w:tc>
          <w:tcPr>
            <w:tcW w:w="2268" w:type="dxa"/>
          </w:tcPr>
          <w:p w14:paraId="35E899FC" w14:textId="6B0DB5F9" w:rsidR="00D55788" w:rsidRPr="0017095E" w:rsidRDefault="00661F2E" w:rsidP="0017095E">
            <w:pPr>
              <w:pStyle w:val="BodyText"/>
              <w:rPr>
                <w:rFonts w:ascii="Times New Roman" w:hAnsi="Times New Roman" w:cs="Times New Roman"/>
              </w:rPr>
            </w:pPr>
            <w:r>
              <w:rPr>
                <w:rFonts w:ascii="Times New Roman" w:hAnsi="Times New Roman" w:cs="Times New Roman"/>
              </w:rPr>
              <w:t>N/A</w:t>
            </w:r>
          </w:p>
        </w:tc>
        <w:tc>
          <w:tcPr>
            <w:tcW w:w="1985" w:type="dxa"/>
          </w:tcPr>
          <w:p w14:paraId="37683BAE" w14:textId="573C1AFA" w:rsidR="00D55788" w:rsidRPr="0017095E" w:rsidRDefault="00661F2E" w:rsidP="0017095E">
            <w:pPr>
              <w:pStyle w:val="BodyText"/>
              <w:rPr>
                <w:rFonts w:ascii="Times New Roman" w:hAnsi="Times New Roman" w:cs="Times New Roman"/>
              </w:rPr>
            </w:pPr>
            <w:r>
              <w:rPr>
                <w:rFonts w:ascii="Times New Roman" w:hAnsi="Times New Roman" w:cs="Times New Roman"/>
              </w:rPr>
              <w:t>N/A</w:t>
            </w:r>
          </w:p>
        </w:tc>
        <w:tc>
          <w:tcPr>
            <w:tcW w:w="2693" w:type="dxa"/>
          </w:tcPr>
          <w:p w14:paraId="34C6419A" w14:textId="586079CA" w:rsidR="00D55788" w:rsidRPr="0017095E" w:rsidRDefault="00661F2E" w:rsidP="0017095E">
            <w:pPr>
              <w:pStyle w:val="BodyText"/>
              <w:rPr>
                <w:rFonts w:ascii="Times New Roman" w:hAnsi="Times New Roman" w:cs="Times New Roman"/>
              </w:rPr>
            </w:pPr>
            <w:r>
              <w:rPr>
                <w:rFonts w:ascii="Times New Roman" w:hAnsi="Times New Roman" w:cs="Times New Roman"/>
              </w:rPr>
              <w:t>N/A</w:t>
            </w:r>
          </w:p>
        </w:tc>
      </w:tr>
    </w:tbl>
    <w:p w14:paraId="172368AE" w14:textId="77777777" w:rsidR="00D55788" w:rsidRPr="0017095E" w:rsidRDefault="00D57D80" w:rsidP="0017095E">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17095E" w14:paraId="75209EFD"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4473984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Event</w:t>
            </w:r>
          </w:p>
        </w:tc>
        <w:tc>
          <w:tcPr>
            <w:tcW w:w="2268" w:type="dxa"/>
            <w:tcBorders>
              <w:bottom w:val="none" w:sz="0" w:space="0" w:color="auto"/>
            </w:tcBorders>
          </w:tcPr>
          <w:p w14:paraId="21A5B70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6D6C771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1E92F1D7" w14:textId="77777777" w:rsidTr="00AD29FE">
        <w:tc>
          <w:tcPr>
            <w:tcW w:w="2253" w:type="dxa"/>
          </w:tcPr>
          <w:p w14:paraId="7F804B9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77E1C20A" w14:textId="10C5B156" w:rsidR="00D55788" w:rsidRPr="0017095E" w:rsidRDefault="00661F2E" w:rsidP="0017095E">
            <w:pPr>
              <w:pStyle w:val="BodyText"/>
              <w:rPr>
                <w:rFonts w:ascii="Times New Roman" w:hAnsi="Times New Roman" w:cs="Times New Roman"/>
              </w:rPr>
            </w:pPr>
            <w:r>
              <w:rPr>
                <w:rFonts w:ascii="Times New Roman" w:hAnsi="Times New Roman" w:cs="Times New Roman"/>
              </w:rPr>
              <w:t>N/A</w:t>
            </w:r>
          </w:p>
        </w:tc>
        <w:tc>
          <w:tcPr>
            <w:tcW w:w="2835" w:type="dxa"/>
          </w:tcPr>
          <w:p w14:paraId="2ADDEB27" w14:textId="3729C494" w:rsidR="00D55788" w:rsidRPr="0017095E" w:rsidRDefault="00661F2E" w:rsidP="0017095E">
            <w:pPr>
              <w:pStyle w:val="BodyText"/>
              <w:rPr>
                <w:rFonts w:ascii="Times New Roman" w:hAnsi="Times New Roman" w:cs="Times New Roman"/>
              </w:rPr>
            </w:pPr>
            <w:r>
              <w:rPr>
                <w:rFonts w:ascii="Times New Roman" w:hAnsi="Times New Roman" w:cs="Times New Roman"/>
              </w:rPr>
              <w:t>N/A</w:t>
            </w:r>
          </w:p>
        </w:tc>
      </w:tr>
      <w:tr w:rsidR="00D55788" w:rsidRPr="0017095E" w14:paraId="4E1F05D4" w14:textId="77777777" w:rsidTr="00AD29FE">
        <w:tc>
          <w:tcPr>
            <w:tcW w:w="2253" w:type="dxa"/>
          </w:tcPr>
          <w:p w14:paraId="0654813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72ED4EED" w14:textId="646AC3FF" w:rsidR="00D55788" w:rsidRPr="0017095E" w:rsidRDefault="00661F2E" w:rsidP="0017095E">
            <w:pPr>
              <w:pStyle w:val="BodyText"/>
              <w:rPr>
                <w:rFonts w:ascii="Times New Roman" w:hAnsi="Times New Roman" w:cs="Times New Roman"/>
              </w:rPr>
            </w:pPr>
            <w:r>
              <w:rPr>
                <w:rFonts w:ascii="Times New Roman" w:hAnsi="Times New Roman" w:cs="Times New Roman"/>
              </w:rPr>
              <w:t>N/A</w:t>
            </w:r>
          </w:p>
        </w:tc>
        <w:tc>
          <w:tcPr>
            <w:tcW w:w="2835" w:type="dxa"/>
          </w:tcPr>
          <w:p w14:paraId="14F9CC4B" w14:textId="41A149E4" w:rsidR="00D55788" w:rsidRPr="0017095E" w:rsidRDefault="00661F2E" w:rsidP="0017095E">
            <w:pPr>
              <w:pStyle w:val="BodyText"/>
              <w:rPr>
                <w:rFonts w:ascii="Times New Roman" w:hAnsi="Times New Roman" w:cs="Times New Roman"/>
              </w:rPr>
            </w:pPr>
            <w:r>
              <w:rPr>
                <w:rFonts w:ascii="Times New Roman" w:hAnsi="Times New Roman" w:cs="Times New Roman"/>
              </w:rPr>
              <w:t>N/A</w:t>
            </w:r>
          </w:p>
        </w:tc>
      </w:tr>
      <w:tr w:rsidR="00D55788" w:rsidRPr="0017095E" w14:paraId="4F9EBAC9" w14:textId="77777777" w:rsidTr="00AD29FE">
        <w:tc>
          <w:tcPr>
            <w:tcW w:w="2253" w:type="dxa"/>
          </w:tcPr>
          <w:p w14:paraId="172F72C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12531131" w14:textId="4CDE829C" w:rsidR="00D55788" w:rsidRPr="0017095E" w:rsidRDefault="00661F2E" w:rsidP="0017095E">
            <w:pPr>
              <w:pStyle w:val="BodyText"/>
              <w:rPr>
                <w:rFonts w:ascii="Times New Roman" w:hAnsi="Times New Roman" w:cs="Times New Roman"/>
              </w:rPr>
            </w:pPr>
            <w:r>
              <w:rPr>
                <w:rFonts w:ascii="Times New Roman" w:hAnsi="Times New Roman" w:cs="Times New Roman"/>
              </w:rPr>
              <w:t>N/A</w:t>
            </w:r>
          </w:p>
        </w:tc>
        <w:tc>
          <w:tcPr>
            <w:tcW w:w="2835" w:type="dxa"/>
          </w:tcPr>
          <w:p w14:paraId="17C73090" w14:textId="2288171D" w:rsidR="00D55788" w:rsidRPr="0017095E" w:rsidRDefault="00661F2E" w:rsidP="0017095E">
            <w:pPr>
              <w:pStyle w:val="BodyText"/>
              <w:rPr>
                <w:rFonts w:ascii="Times New Roman" w:hAnsi="Times New Roman" w:cs="Times New Roman"/>
              </w:rPr>
            </w:pPr>
            <w:r>
              <w:rPr>
                <w:rFonts w:ascii="Times New Roman" w:hAnsi="Times New Roman" w:cs="Times New Roman"/>
              </w:rPr>
              <w:t>N/A</w:t>
            </w:r>
          </w:p>
        </w:tc>
      </w:tr>
    </w:tbl>
    <w:p w14:paraId="17708CE2" w14:textId="77777777" w:rsidR="00D55788" w:rsidRPr="00661F2E" w:rsidRDefault="00D57D80" w:rsidP="0017095E">
      <w:pPr>
        <w:pStyle w:val="BodyText"/>
        <w:rPr>
          <w:rFonts w:ascii="Times New Roman" w:hAnsi="Times New Roman" w:cs="Times New Roman"/>
          <w:b/>
          <w:bCs/>
        </w:rPr>
      </w:pPr>
      <w:bookmarkStart w:id="14" w:name="government-positions-and-actions"/>
      <w:bookmarkEnd w:id="11"/>
      <w:bookmarkEnd w:id="13"/>
      <w:r w:rsidRPr="00661F2E">
        <w:rPr>
          <w:rFonts w:ascii="Times New Roman" w:hAnsi="Times New Roman" w:cs="Times New Roman"/>
          <w:b/>
          <w:bCs/>
        </w:rPr>
        <w:t>6. GOVERNMENT POSITIONS AND ACTIONS</w:t>
      </w:r>
    </w:p>
    <w:p w14:paraId="53D9881A" w14:textId="77777777" w:rsidR="00D55788" w:rsidRPr="0017095E" w:rsidRDefault="00D57D80" w:rsidP="0017095E">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55788" w:rsidRPr="0017095E" w14:paraId="16D72127"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5B472AA8"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Date</w:t>
            </w:r>
          </w:p>
        </w:tc>
        <w:tc>
          <w:tcPr>
            <w:tcW w:w="2835" w:type="dxa"/>
            <w:tcBorders>
              <w:bottom w:val="none" w:sz="0" w:space="0" w:color="auto"/>
            </w:tcBorders>
          </w:tcPr>
          <w:p w14:paraId="543C475F"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Institution</w:t>
            </w:r>
          </w:p>
        </w:tc>
        <w:tc>
          <w:tcPr>
            <w:tcW w:w="4394" w:type="dxa"/>
            <w:tcBorders>
              <w:bottom w:val="none" w:sz="0" w:space="0" w:color="auto"/>
            </w:tcBorders>
          </w:tcPr>
          <w:p w14:paraId="278AE746"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Key Message</w:t>
            </w:r>
          </w:p>
        </w:tc>
      </w:tr>
      <w:tr w:rsidR="00D55788" w:rsidRPr="0017095E" w14:paraId="532752EF" w14:textId="77777777" w:rsidTr="00AD29FE">
        <w:tc>
          <w:tcPr>
            <w:tcW w:w="1545" w:type="dxa"/>
          </w:tcPr>
          <w:p w14:paraId="561F9BE6" w14:textId="7F80DC11" w:rsidR="00D55788" w:rsidRPr="0017095E" w:rsidRDefault="00661F2E" w:rsidP="0017095E">
            <w:pPr>
              <w:pStyle w:val="BodyText"/>
              <w:rPr>
                <w:rFonts w:ascii="Times New Roman" w:hAnsi="Times New Roman" w:cs="Times New Roman"/>
              </w:rPr>
            </w:pPr>
            <w:r>
              <w:rPr>
                <w:rFonts w:ascii="Times New Roman" w:hAnsi="Times New Roman" w:cs="Times New Roman"/>
              </w:rPr>
              <w:t>August 20</w:t>
            </w:r>
            <w:r w:rsidRPr="00661F2E">
              <w:rPr>
                <w:rFonts w:ascii="Times New Roman" w:hAnsi="Times New Roman" w:cs="Times New Roman"/>
                <w:vertAlign w:val="superscript"/>
              </w:rPr>
              <w:t>th</w:t>
            </w:r>
            <w:r>
              <w:rPr>
                <w:rFonts w:ascii="Times New Roman" w:hAnsi="Times New Roman" w:cs="Times New Roman"/>
              </w:rPr>
              <w:t xml:space="preserve"> 2026.</w:t>
            </w:r>
          </w:p>
        </w:tc>
        <w:tc>
          <w:tcPr>
            <w:tcW w:w="2835" w:type="dxa"/>
          </w:tcPr>
          <w:p w14:paraId="15ACB261" w14:textId="65675BF5" w:rsidR="00D55788" w:rsidRPr="0017095E" w:rsidRDefault="00661F2E" w:rsidP="0017095E">
            <w:pPr>
              <w:pStyle w:val="BodyText"/>
              <w:rPr>
                <w:rFonts w:ascii="Times New Roman" w:hAnsi="Times New Roman" w:cs="Times New Roman"/>
              </w:rPr>
            </w:pPr>
            <w:r w:rsidRPr="00661F2E">
              <w:rPr>
                <w:rFonts w:ascii="Times New Roman" w:hAnsi="Times New Roman" w:cs="Times New Roman"/>
              </w:rPr>
              <w:t>FAMa General Staff</w:t>
            </w:r>
          </w:p>
        </w:tc>
        <w:tc>
          <w:tcPr>
            <w:tcW w:w="4394" w:type="dxa"/>
          </w:tcPr>
          <w:p w14:paraId="58387D57" w14:textId="78367F4A" w:rsidR="00D55788" w:rsidRDefault="00AE43BE" w:rsidP="0017095E">
            <w:pPr>
              <w:pStyle w:val="BodyText"/>
              <w:rPr>
                <w:rFonts w:ascii="Times New Roman" w:hAnsi="Times New Roman" w:cs="Times New Roman"/>
              </w:rPr>
            </w:pPr>
            <w:r w:rsidRPr="00AE43BE">
              <w:rPr>
                <w:rFonts w:ascii="Times New Roman" w:hAnsi="Times New Roman" w:cs="Times New Roman"/>
              </w:rPr>
              <w:t>Announced successful operations</w:t>
            </w:r>
            <w:r>
              <w:rPr>
                <w:rFonts w:ascii="Times New Roman" w:hAnsi="Times New Roman" w:cs="Times New Roman"/>
              </w:rPr>
              <w:t xml:space="preserve">, </w:t>
            </w:r>
            <w:r w:rsidRPr="00AE43BE">
              <w:rPr>
                <w:rFonts w:ascii="Times New Roman" w:hAnsi="Times New Roman" w:cs="Times New Roman"/>
              </w:rPr>
              <w:t>reaffirmed determination to continue securing the national territory with rigor, professionalism and commitment</w:t>
            </w:r>
            <w:r>
              <w:rPr>
                <w:rFonts w:ascii="Times New Roman" w:hAnsi="Times New Roman" w:cs="Times New Roman"/>
              </w:rPr>
              <w:t>.</w:t>
            </w:r>
          </w:p>
          <w:p w14:paraId="18D8B0D4" w14:textId="561609BD" w:rsidR="00AE43BE" w:rsidRDefault="00AE43BE" w:rsidP="0017095E">
            <w:pPr>
              <w:pStyle w:val="BodyText"/>
              <w:rPr>
                <w:rFonts w:ascii="Times New Roman" w:hAnsi="Times New Roman" w:cs="Times New Roman"/>
              </w:rPr>
            </w:pPr>
            <w:hyperlink r:id="rId13" w:history="1">
              <w:r w:rsidRPr="004E3330">
                <w:rPr>
                  <w:rStyle w:val="Hyperlink"/>
                  <w:rFonts w:ascii="Times New Roman" w:hAnsi="Times New Roman" w:cs="Times New Roman"/>
                </w:rPr>
                <w:t>https://mali24.info/lutte-contre-le-terrorisme-plus-de-20-terroristes-neutralises-a-san-et-bandiagara/</w:t>
              </w:r>
            </w:hyperlink>
          </w:p>
          <w:p w14:paraId="1D43F554" w14:textId="50DFEBCD" w:rsidR="00AE43BE" w:rsidRPr="0017095E" w:rsidRDefault="00AE43BE" w:rsidP="0017095E">
            <w:pPr>
              <w:pStyle w:val="BodyText"/>
              <w:rPr>
                <w:rFonts w:ascii="Times New Roman" w:hAnsi="Times New Roman" w:cs="Times New Roman"/>
              </w:rPr>
            </w:pPr>
          </w:p>
        </w:tc>
      </w:tr>
      <w:tr w:rsidR="00D55788" w:rsidRPr="0017095E" w14:paraId="3FEDE72E" w14:textId="77777777" w:rsidTr="00AD29FE">
        <w:tc>
          <w:tcPr>
            <w:tcW w:w="1545" w:type="dxa"/>
          </w:tcPr>
          <w:p w14:paraId="26A5763D" w14:textId="39BEF257" w:rsidR="00D55788" w:rsidRPr="0017095E" w:rsidRDefault="00661F2E" w:rsidP="0017095E">
            <w:pPr>
              <w:pStyle w:val="BodyText"/>
              <w:rPr>
                <w:rFonts w:ascii="Times New Roman" w:hAnsi="Times New Roman" w:cs="Times New Roman"/>
              </w:rPr>
            </w:pPr>
            <w:r>
              <w:rPr>
                <w:rFonts w:ascii="Times New Roman" w:hAnsi="Times New Roman" w:cs="Times New Roman"/>
              </w:rPr>
              <w:t>Ongoing</w:t>
            </w:r>
          </w:p>
        </w:tc>
        <w:tc>
          <w:tcPr>
            <w:tcW w:w="2835" w:type="dxa"/>
          </w:tcPr>
          <w:p w14:paraId="34B5CCB7" w14:textId="46F05259" w:rsidR="00D55788" w:rsidRPr="0017095E" w:rsidRDefault="00661F2E" w:rsidP="0017095E">
            <w:pPr>
              <w:pStyle w:val="BodyText"/>
              <w:rPr>
                <w:rFonts w:ascii="Times New Roman" w:hAnsi="Times New Roman" w:cs="Times New Roman"/>
              </w:rPr>
            </w:pPr>
            <w:r w:rsidRPr="00661F2E">
              <w:rPr>
                <w:rFonts w:ascii="Times New Roman" w:hAnsi="Times New Roman" w:cs="Times New Roman"/>
              </w:rPr>
              <w:t>FAMa</w:t>
            </w:r>
          </w:p>
        </w:tc>
        <w:tc>
          <w:tcPr>
            <w:tcW w:w="4394" w:type="dxa"/>
          </w:tcPr>
          <w:p w14:paraId="2B802B4A" w14:textId="77777777" w:rsidR="00D55788" w:rsidRDefault="00AE43BE" w:rsidP="0017095E">
            <w:pPr>
              <w:pStyle w:val="BodyText"/>
              <w:rPr>
                <w:rFonts w:ascii="Times New Roman" w:hAnsi="Times New Roman" w:cs="Times New Roman"/>
              </w:rPr>
            </w:pPr>
            <w:r w:rsidRPr="00AE43BE">
              <w:rPr>
                <w:rFonts w:ascii="Times New Roman" w:hAnsi="Times New Roman" w:cs="Times New Roman"/>
              </w:rPr>
              <w:t>Conducting zone surveillance and control operations to assess strike effects and detect residual threats</w:t>
            </w:r>
            <w:r>
              <w:rPr>
                <w:rFonts w:ascii="Times New Roman" w:hAnsi="Times New Roman" w:cs="Times New Roman"/>
              </w:rPr>
              <w:t>.</w:t>
            </w:r>
          </w:p>
          <w:p w14:paraId="2022FB8C" w14:textId="5A25B49B" w:rsidR="00AE43BE" w:rsidRDefault="00AE43BE" w:rsidP="0017095E">
            <w:pPr>
              <w:pStyle w:val="BodyText"/>
              <w:rPr>
                <w:rFonts w:ascii="Times New Roman" w:hAnsi="Times New Roman" w:cs="Times New Roman"/>
              </w:rPr>
            </w:pPr>
            <w:hyperlink r:id="rId14" w:history="1">
              <w:r w:rsidRPr="004E3330">
                <w:rPr>
                  <w:rStyle w:val="Hyperlink"/>
                  <w:rFonts w:ascii="Times New Roman" w:hAnsi="Times New Roman" w:cs="Times New Roman"/>
                </w:rPr>
                <w:t>https://mali24.info/lutte-contre-le-terrorisme-plus-de-20-terroristes-neutralises-a-san-et-bandiagara/</w:t>
              </w:r>
            </w:hyperlink>
          </w:p>
          <w:p w14:paraId="3D7B580E" w14:textId="39E63DC1" w:rsidR="00AE43BE" w:rsidRPr="0017095E" w:rsidRDefault="00AE43BE" w:rsidP="0017095E">
            <w:pPr>
              <w:pStyle w:val="BodyText"/>
              <w:rPr>
                <w:rFonts w:ascii="Times New Roman" w:hAnsi="Times New Roman" w:cs="Times New Roman"/>
              </w:rPr>
            </w:pPr>
          </w:p>
        </w:tc>
      </w:tr>
    </w:tbl>
    <w:p w14:paraId="29DF3B2E" w14:textId="63C5D351" w:rsidR="005F3C6F" w:rsidRDefault="005F3C6F" w:rsidP="005F3C6F">
      <w:pPr>
        <w:pStyle w:val="BodyText"/>
        <w:jc w:val="both"/>
        <w:rPr>
          <w:rFonts w:ascii="Times New Roman" w:hAnsi="Times New Roman" w:cs="Times New Roman"/>
        </w:rPr>
      </w:pPr>
      <w:bookmarkStart w:id="16" w:name="Xebb161be7bba2eebddcbdff9077b667bc2a9194"/>
      <w:bookmarkEnd w:id="15"/>
      <w:r w:rsidRPr="005F3C6F">
        <w:rPr>
          <w:rFonts w:ascii="Times New Roman" w:hAnsi="Times New Roman" w:cs="Times New Roman"/>
          <w:b/>
          <w:bCs/>
        </w:rPr>
        <w:t>Official Statement:</w:t>
      </w:r>
      <w:r w:rsidRPr="005F3C6F">
        <w:rPr>
          <w:rFonts w:ascii="Times New Roman" w:hAnsi="Times New Roman" w:cs="Times New Roman"/>
        </w:rPr>
        <w:t xml:space="preserve"> The General Staff of the Armed Forces announced that surveillance operations are continuing to assess the effects of the strikes, establish a consolidated balance sheet, and search for any residual threats. The FAMa reaffirmed their determination to continue security operations with rigor, professionalism and commitment across the entire national territory</w:t>
      </w:r>
      <w:r>
        <w:rPr>
          <w:rFonts w:ascii="Times New Roman" w:hAnsi="Times New Roman" w:cs="Times New Roman"/>
        </w:rPr>
        <w:t>.</w:t>
      </w:r>
    </w:p>
    <w:p w14:paraId="24CA9E3D" w14:textId="20D516FA"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17095E" w14:paraId="7B416D17"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0C254B6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Date</w:t>
            </w:r>
          </w:p>
        </w:tc>
        <w:tc>
          <w:tcPr>
            <w:tcW w:w="2126" w:type="dxa"/>
            <w:tcBorders>
              <w:bottom w:val="none" w:sz="0" w:space="0" w:color="auto"/>
            </w:tcBorders>
          </w:tcPr>
          <w:p w14:paraId="0DCB501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4BCC64B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Expected Impact</w:t>
            </w:r>
          </w:p>
        </w:tc>
      </w:tr>
      <w:tr w:rsidR="00D55788" w:rsidRPr="0017095E" w14:paraId="250E3C85" w14:textId="77777777" w:rsidTr="0017095E">
        <w:tc>
          <w:tcPr>
            <w:tcW w:w="2112" w:type="dxa"/>
          </w:tcPr>
          <w:p w14:paraId="180301AC" w14:textId="77777777" w:rsidR="00D55788" w:rsidRPr="0017095E" w:rsidRDefault="00D55788" w:rsidP="0017095E">
            <w:pPr>
              <w:pStyle w:val="BodyText"/>
              <w:rPr>
                <w:rFonts w:ascii="Times New Roman" w:hAnsi="Times New Roman" w:cs="Times New Roman"/>
              </w:rPr>
            </w:pPr>
          </w:p>
        </w:tc>
        <w:tc>
          <w:tcPr>
            <w:tcW w:w="2126" w:type="dxa"/>
          </w:tcPr>
          <w:p w14:paraId="4663CFC4" w14:textId="77777777" w:rsidR="00D55788" w:rsidRPr="0017095E" w:rsidRDefault="00D55788" w:rsidP="0017095E">
            <w:pPr>
              <w:pStyle w:val="BodyText"/>
              <w:rPr>
                <w:rFonts w:ascii="Times New Roman" w:hAnsi="Times New Roman" w:cs="Times New Roman"/>
              </w:rPr>
            </w:pPr>
          </w:p>
        </w:tc>
        <w:tc>
          <w:tcPr>
            <w:tcW w:w="4536" w:type="dxa"/>
          </w:tcPr>
          <w:p w14:paraId="7E267973" w14:textId="77777777" w:rsidR="00D55788" w:rsidRPr="0017095E" w:rsidRDefault="00D55788" w:rsidP="0017095E">
            <w:pPr>
              <w:pStyle w:val="BodyText"/>
              <w:rPr>
                <w:rFonts w:ascii="Times New Roman" w:hAnsi="Times New Roman" w:cs="Times New Roman"/>
              </w:rPr>
            </w:pPr>
          </w:p>
        </w:tc>
      </w:tr>
    </w:tbl>
    <w:p w14:paraId="2E348B04" w14:textId="77777777" w:rsidR="00D55788" w:rsidRPr="0017095E" w:rsidRDefault="00D55788" w:rsidP="0017095E">
      <w:pPr>
        <w:pStyle w:val="BodyText"/>
        <w:rPr>
          <w:rFonts w:ascii="Times New Roman" w:hAnsi="Times New Roman" w:cs="Times New Roman"/>
        </w:rPr>
      </w:pPr>
    </w:p>
    <w:p w14:paraId="30C5E3FB" w14:textId="77777777" w:rsidR="00D55788" w:rsidRPr="00661F2E" w:rsidRDefault="00D57D80" w:rsidP="0017095E">
      <w:pPr>
        <w:pStyle w:val="BodyText"/>
        <w:rPr>
          <w:rFonts w:ascii="Times New Roman" w:hAnsi="Times New Roman" w:cs="Times New Roman"/>
          <w:b/>
          <w:bCs/>
        </w:rPr>
      </w:pPr>
      <w:bookmarkStart w:id="17" w:name="m23-armed-groups-statements"/>
      <w:bookmarkEnd w:id="14"/>
      <w:bookmarkEnd w:id="16"/>
      <w:r w:rsidRPr="00661F2E">
        <w:rPr>
          <w:rFonts w:ascii="Times New Roman" w:hAnsi="Times New Roman" w:cs="Times New Roman"/>
          <w:b/>
          <w:bCs/>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17095E" w14:paraId="1B4A9B74"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32C7F19F"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Date</w:t>
            </w:r>
          </w:p>
        </w:tc>
        <w:tc>
          <w:tcPr>
            <w:tcW w:w="1701" w:type="dxa"/>
            <w:tcBorders>
              <w:bottom w:val="none" w:sz="0" w:space="0" w:color="auto"/>
            </w:tcBorders>
          </w:tcPr>
          <w:p w14:paraId="3B8D27A5"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Actor</w:t>
            </w:r>
          </w:p>
        </w:tc>
        <w:tc>
          <w:tcPr>
            <w:tcW w:w="3119" w:type="dxa"/>
            <w:tcBorders>
              <w:bottom w:val="none" w:sz="0" w:space="0" w:color="auto"/>
            </w:tcBorders>
          </w:tcPr>
          <w:p w14:paraId="3136B856"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Main Message</w:t>
            </w:r>
          </w:p>
        </w:tc>
      </w:tr>
      <w:tr w:rsidR="00D55788" w:rsidRPr="0017095E" w14:paraId="42BAFA35" w14:textId="77777777" w:rsidTr="0017095E">
        <w:tc>
          <w:tcPr>
            <w:tcW w:w="1261" w:type="dxa"/>
          </w:tcPr>
          <w:p w14:paraId="183A6D50" w14:textId="49F338DE" w:rsidR="00D55788" w:rsidRPr="0017095E" w:rsidRDefault="005F3C6F" w:rsidP="0017095E">
            <w:pPr>
              <w:pStyle w:val="BodyText"/>
              <w:rPr>
                <w:rFonts w:ascii="Times New Roman" w:hAnsi="Times New Roman" w:cs="Times New Roman"/>
              </w:rPr>
            </w:pPr>
            <w:r w:rsidRPr="005F3C6F">
              <w:rPr>
                <w:rFonts w:ascii="Times New Roman" w:hAnsi="Times New Roman" w:cs="Times New Roman"/>
              </w:rPr>
              <w:t>Ongoing</w:t>
            </w:r>
          </w:p>
        </w:tc>
        <w:tc>
          <w:tcPr>
            <w:tcW w:w="1701" w:type="dxa"/>
          </w:tcPr>
          <w:p w14:paraId="14804412" w14:textId="64922553" w:rsidR="00D55788" w:rsidRPr="0017095E" w:rsidRDefault="005F3C6F" w:rsidP="0017095E">
            <w:pPr>
              <w:pStyle w:val="BodyText"/>
              <w:rPr>
                <w:rFonts w:ascii="Times New Roman" w:hAnsi="Times New Roman" w:cs="Times New Roman"/>
              </w:rPr>
            </w:pPr>
            <w:r w:rsidRPr="005F3C6F">
              <w:rPr>
                <w:rFonts w:ascii="Times New Roman" w:hAnsi="Times New Roman" w:cs="Times New Roman"/>
              </w:rPr>
              <w:t>JNIM/FLA Coalition</w:t>
            </w:r>
            <w:r>
              <w:rPr>
                <w:rFonts w:ascii="Times New Roman" w:hAnsi="Times New Roman" w:cs="Times New Roman"/>
              </w:rPr>
              <w:t>.</w:t>
            </w:r>
          </w:p>
        </w:tc>
        <w:tc>
          <w:tcPr>
            <w:tcW w:w="3119" w:type="dxa"/>
          </w:tcPr>
          <w:p w14:paraId="17C02E40" w14:textId="52F70F84" w:rsidR="00D55788" w:rsidRPr="0017095E" w:rsidRDefault="005F3C6F" w:rsidP="0017095E">
            <w:pPr>
              <w:pStyle w:val="BodyText"/>
              <w:rPr>
                <w:rFonts w:ascii="Times New Roman" w:hAnsi="Times New Roman" w:cs="Times New Roman"/>
              </w:rPr>
            </w:pPr>
            <w:r w:rsidRPr="005F3C6F">
              <w:rPr>
                <w:rFonts w:ascii="Times New Roman" w:hAnsi="Times New Roman" w:cs="Times New Roman"/>
              </w:rPr>
              <w:t>Targeted by airstrikes in Sikasso, Ménaka, San, and Bandiagara regions</w:t>
            </w:r>
            <w:r>
              <w:rPr>
                <w:rFonts w:ascii="Times New Roman" w:hAnsi="Times New Roman" w:cs="Times New Roman"/>
              </w:rPr>
              <w:t>.</w:t>
            </w:r>
          </w:p>
        </w:tc>
      </w:tr>
    </w:tbl>
    <w:p w14:paraId="16B25C4A" w14:textId="77777777" w:rsidR="00D55788" w:rsidRPr="0017095E" w:rsidRDefault="00D55788" w:rsidP="0017095E">
      <w:pPr>
        <w:pStyle w:val="BodyText"/>
        <w:rPr>
          <w:rFonts w:ascii="Times New Roman" w:hAnsi="Times New Roman" w:cs="Times New Roman"/>
        </w:rPr>
      </w:pPr>
    </w:p>
    <w:p w14:paraId="538B36CF" w14:textId="77777777" w:rsidR="00D55788" w:rsidRPr="00661F2E" w:rsidRDefault="00D57D80" w:rsidP="0017095E">
      <w:pPr>
        <w:pStyle w:val="BodyText"/>
        <w:rPr>
          <w:rFonts w:ascii="Times New Roman" w:hAnsi="Times New Roman" w:cs="Times New Roman"/>
          <w:b/>
          <w:bCs/>
        </w:rPr>
      </w:pPr>
      <w:bookmarkStart w:id="18" w:name="international-and-regional-actors"/>
      <w:bookmarkEnd w:id="17"/>
      <w:r w:rsidRPr="00661F2E">
        <w:rPr>
          <w:rFonts w:ascii="Times New Roman" w:hAnsi="Times New Roman" w:cs="Times New Roman"/>
          <w:b/>
          <w:bCs/>
        </w:rPr>
        <w:t>8. INTERNATIONAL AND REGIONAL ACTORS</w:t>
      </w:r>
    </w:p>
    <w:p w14:paraId="1EC27852" w14:textId="77777777" w:rsidR="00D55788" w:rsidRPr="0017095E" w:rsidRDefault="00D57D80" w:rsidP="0017095E">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054"/>
        <w:gridCol w:w="6322"/>
      </w:tblGrid>
      <w:tr w:rsidR="005F3C6F" w:rsidRPr="0017095E" w14:paraId="721669B0"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Pr>
          <w:p w14:paraId="258EA274" w14:textId="77777777" w:rsidR="005F3C6F" w:rsidRPr="00661F2E" w:rsidRDefault="005F3C6F" w:rsidP="0017095E">
            <w:pPr>
              <w:pStyle w:val="BodyText"/>
              <w:rPr>
                <w:rFonts w:ascii="Times New Roman" w:hAnsi="Times New Roman" w:cs="Times New Roman"/>
                <w:b/>
                <w:bCs/>
              </w:rPr>
            </w:pPr>
            <w:r w:rsidRPr="00661F2E">
              <w:rPr>
                <w:rFonts w:ascii="Times New Roman" w:hAnsi="Times New Roman" w:cs="Times New Roman"/>
                <w:b/>
                <w:bCs/>
              </w:rPr>
              <w:t>Actor</w:t>
            </w:r>
          </w:p>
        </w:tc>
        <w:tc>
          <w:tcPr>
            <w:tcW w:w="0" w:type="auto"/>
          </w:tcPr>
          <w:p w14:paraId="6BFB0C9C" w14:textId="77777777" w:rsidR="005F3C6F" w:rsidRPr="00661F2E" w:rsidRDefault="005F3C6F" w:rsidP="0017095E">
            <w:pPr>
              <w:pStyle w:val="BodyText"/>
              <w:rPr>
                <w:rFonts w:ascii="Times New Roman" w:hAnsi="Times New Roman" w:cs="Times New Roman"/>
                <w:b/>
                <w:bCs/>
              </w:rPr>
            </w:pPr>
            <w:r w:rsidRPr="00661F2E">
              <w:rPr>
                <w:rFonts w:ascii="Times New Roman" w:hAnsi="Times New Roman" w:cs="Times New Roman"/>
                <w:b/>
                <w:bCs/>
              </w:rPr>
              <w:t>Intervention / Statement</w:t>
            </w:r>
          </w:p>
        </w:tc>
      </w:tr>
      <w:tr w:rsidR="005F3C6F" w:rsidRPr="0017095E" w14:paraId="161A21D2" w14:textId="77777777" w:rsidTr="0017095E">
        <w:tc>
          <w:tcPr>
            <w:tcW w:w="0" w:type="auto"/>
          </w:tcPr>
          <w:p w14:paraId="60E17807" w14:textId="77777777" w:rsidR="005F3C6F" w:rsidRPr="0017095E" w:rsidRDefault="005F3C6F" w:rsidP="0017095E">
            <w:pPr>
              <w:pStyle w:val="BodyText"/>
              <w:rPr>
                <w:rFonts w:ascii="Times New Roman" w:hAnsi="Times New Roman" w:cs="Times New Roman"/>
              </w:rPr>
            </w:pPr>
            <w:r w:rsidRPr="0017095E">
              <w:rPr>
                <w:rFonts w:ascii="Times New Roman" w:hAnsi="Times New Roman" w:cs="Times New Roman"/>
              </w:rPr>
              <w:t>EAC</w:t>
            </w:r>
          </w:p>
        </w:tc>
        <w:tc>
          <w:tcPr>
            <w:tcW w:w="0" w:type="auto"/>
          </w:tcPr>
          <w:p w14:paraId="44C67E62" w14:textId="77777777" w:rsidR="005F3C6F" w:rsidRPr="0017095E" w:rsidRDefault="005F3C6F" w:rsidP="0017095E">
            <w:pPr>
              <w:pStyle w:val="BodyText"/>
              <w:rPr>
                <w:rFonts w:ascii="Times New Roman" w:hAnsi="Times New Roman" w:cs="Times New Roman"/>
              </w:rPr>
            </w:pPr>
          </w:p>
        </w:tc>
      </w:tr>
      <w:tr w:rsidR="005F3C6F" w:rsidRPr="0017095E" w14:paraId="6ACEFFD0" w14:textId="77777777" w:rsidTr="0017095E">
        <w:tc>
          <w:tcPr>
            <w:tcW w:w="0" w:type="auto"/>
          </w:tcPr>
          <w:p w14:paraId="03904385" w14:textId="77777777" w:rsidR="005F3C6F" w:rsidRPr="0017095E" w:rsidRDefault="005F3C6F" w:rsidP="0017095E">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507AEAB4" w14:textId="7B880635" w:rsidR="005F3C6F" w:rsidRPr="0017095E" w:rsidRDefault="005F3C6F" w:rsidP="0017095E">
            <w:pPr>
              <w:pStyle w:val="BodyText"/>
              <w:rPr>
                <w:rFonts w:ascii="Times New Roman" w:hAnsi="Times New Roman" w:cs="Times New Roman"/>
              </w:rPr>
            </w:pPr>
            <w:r>
              <w:rPr>
                <w:rFonts w:ascii="Times New Roman" w:hAnsi="Times New Roman" w:cs="Times New Roman"/>
              </w:rPr>
              <w:t xml:space="preserve">The Union </w:t>
            </w:r>
            <w:r w:rsidRPr="005F3C6F">
              <w:rPr>
                <w:rFonts w:ascii="Times New Roman" w:hAnsi="Times New Roman" w:cs="Times New Roman"/>
              </w:rPr>
              <w:t>Continues to support regional counter-terrorism efforts</w:t>
            </w:r>
            <w:r>
              <w:rPr>
                <w:rFonts w:ascii="Times New Roman" w:hAnsi="Times New Roman" w:cs="Times New Roman"/>
              </w:rPr>
              <w:t>.</w:t>
            </w:r>
          </w:p>
        </w:tc>
      </w:tr>
      <w:tr w:rsidR="005F3C6F" w:rsidRPr="0017095E" w14:paraId="1A1D4143" w14:textId="77777777" w:rsidTr="0017095E">
        <w:tc>
          <w:tcPr>
            <w:tcW w:w="0" w:type="auto"/>
          </w:tcPr>
          <w:p w14:paraId="697D78A7" w14:textId="3604CECD" w:rsidR="005F3C6F" w:rsidRPr="0017095E" w:rsidRDefault="005F3C6F" w:rsidP="0017095E">
            <w:pPr>
              <w:pStyle w:val="BodyText"/>
              <w:rPr>
                <w:rFonts w:ascii="Times New Roman" w:hAnsi="Times New Roman" w:cs="Times New Roman"/>
              </w:rPr>
            </w:pPr>
            <w:r w:rsidRPr="005F3C6F">
              <w:rPr>
                <w:rFonts w:ascii="Times New Roman" w:hAnsi="Times New Roman" w:cs="Times New Roman"/>
              </w:rPr>
              <w:t>Alliance of Sahel States (AES)</w:t>
            </w:r>
          </w:p>
        </w:tc>
        <w:tc>
          <w:tcPr>
            <w:tcW w:w="0" w:type="auto"/>
          </w:tcPr>
          <w:p w14:paraId="0D8A9FB3" w14:textId="330B80AB" w:rsidR="005F3C6F" w:rsidRDefault="005F3C6F" w:rsidP="0017095E">
            <w:pPr>
              <w:pStyle w:val="BodyText"/>
              <w:rPr>
                <w:rFonts w:ascii="Times New Roman" w:hAnsi="Times New Roman" w:cs="Times New Roman"/>
              </w:rPr>
            </w:pPr>
            <w:r w:rsidRPr="005F3C6F">
              <w:rPr>
                <w:rFonts w:ascii="Times New Roman" w:hAnsi="Times New Roman" w:cs="Times New Roman"/>
              </w:rPr>
              <w:t>Mutual military support pledged with Niger and Burkina Faso</w:t>
            </w:r>
          </w:p>
        </w:tc>
      </w:tr>
      <w:tr w:rsidR="005F3C6F" w:rsidRPr="0017095E" w14:paraId="1434272F" w14:textId="77777777" w:rsidTr="0017095E">
        <w:tc>
          <w:tcPr>
            <w:tcW w:w="0" w:type="auto"/>
          </w:tcPr>
          <w:p w14:paraId="2238C972" w14:textId="77777777" w:rsidR="005F3C6F" w:rsidRPr="0017095E" w:rsidRDefault="005F3C6F" w:rsidP="0017095E">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7794F00E" w14:textId="77777777" w:rsidR="005F3C6F" w:rsidRPr="0017095E" w:rsidRDefault="005F3C6F" w:rsidP="0017095E">
            <w:pPr>
              <w:pStyle w:val="BodyText"/>
              <w:rPr>
                <w:rFonts w:ascii="Times New Roman" w:hAnsi="Times New Roman" w:cs="Times New Roman"/>
              </w:rPr>
            </w:pPr>
          </w:p>
        </w:tc>
      </w:tr>
      <w:tr w:rsidR="005F3C6F" w:rsidRPr="0017095E" w14:paraId="325058AF" w14:textId="77777777" w:rsidTr="0017095E">
        <w:tc>
          <w:tcPr>
            <w:tcW w:w="0" w:type="auto"/>
          </w:tcPr>
          <w:p w14:paraId="2FCFFD42" w14:textId="77777777" w:rsidR="005F3C6F" w:rsidRPr="0017095E" w:rsidRDefault="005F3C6F" w:rsidP="0017095E">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593395E1" w14:textId="77777777" w:rsidR="005F3C6F" w:rsidRPr="0017095E" w:rsidRDefault="005F3C6F" w:rsidP="0017095E">
            <w:pPr>
              <w:pStyle w:val="BodyText"/>
              <w:rPr>
                <w:rFonts w:ascii="Times New Roman" w:hAnsi="Times New Roman" w:cs="Times New Roman"/>
              </w:rPr>
            </w:pPr>
          </w:p>
        </w:tc>
      </w:tr>
    </w:tbl>
    <w:p w14:paraId="4F66F7DB" w14:textId="77777777" w:rsidR="00D55788" w:rsidRPr="0017095E" w:rsidRDefault="00D57D80" w:rsidP="0017095E">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50"/>
        <w:gridCol w:w="2123"/>
      </w:tblGrid>
      <w:tr w:rsidR="00D55788" w:rsidRPr="0017095E" w14:paraId="67AB7FBF"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C3F74EF"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Actor</w:t>
            </w:r>
          </w:p>
        </w:tc>
        <w:tc>
          <w:tcPr>
            <w:tcW w:w="0" w:type="auto"/>
            <w:tcBorders>
              <w:bottom w:val="none" w:sz="0" w:space="0" w:color="auto"/>
            </w:tcBorders>
          </w:tcPr>
          <w:p w14:paraId="6975CFA3" w14:textId="77777777" w:rsidR="00D55788" w:rsidRPr="00661F2E" w:rsidRDefault="00D57D80" w:rsidP="0017095E">
            <w:pPr>
              <w:pStyle w:val="BodyText"/>
              <w:rPr>
                <w:rFonts w:ascii="Times New Roman" w:hAnsi="Times New Roman" w:cs="Times New Roman"/>
                <w:b/>
                <w:bCs/>
              </w:rPr>
            </w:pPr>
            <w:r w:rsidRPr="00661F2E">
              <w:rPr>
                <w:rFonts w:ascii="Times New Roman" w:hAnsi="Times New Roman" w:cs="Times New Roman"/>
                <w:b/>
                <w:bCs/>
              </w:rPr>
              <w:t>Action / Statement</w:t>
            </w:r>
          </w:p>
        </w:tc>
      </w:tr>
      <w:tr w:rsidR="00D55788" w:rsidRPr="0017095E" w14:paraId="10135D49" w14:textId="77777777" w:rsidTr="0017095E">
        <w:tc>
          <w:tcPr>
            <w:tcW w:w="0" w:type="auto"/>
          </w:tcPr>
          <w:p w14:paraId="3950B2E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UN / MONUSCO</w:t>
            </w:r>
          </w:p>
        </w:tc>
        <w:tc>
          <w:tcPr>
            <w:tcW w:w="0" w:type="auto"/>
          </w:tcPr>
          <w:p w14:paraId="67ED278E" w14:textId="77777777" w:rsidR="00D55788" w:rsidRPr="0017095E" w:rsidRDefault="00D55788" w:rsidP="0017095E">
            <w:pPr>
              <w:pStyle w:val="BodyText"/>
              <w:rPr>
                <w:rFonts w:ascii="Times New Roman" w:hAnsi="Times New Roman" w:cs="Times New Roman"/>
              </w:rPr>
            </w:pPr>
          </w:p>
        </w:tc>
      </w:tr>
      <w:tr w:rsidR="00D55788" w:rsidRPr="0017095E" w14:paraId="3A2C5F5A" w14:textId="77777777" w:rsidTr="0017095E">
        <w:tc>
          <w:tcPr>
            <w:tcW w:w="0" w:type="auto"/>
          </w:tcPr>
          <w:p w14:paraId="51EE862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United States</w:t>
            </w:r>
          </w:p>
        </w:tc>
        <w:tc>
          <w:tcPr>
            <w:tcW w:w="0" w:type="auto"/>
          </w:tcPr>
          <w:p w14:paraId="469E18DB" w14:textId="77777777" w:rsidR="00D55788" w:rsidRPr="0017095E" w:rsidRDefault="00D55788" w:rsidP="0017095E">
            <w:pPr>
              <w:pStyle w:val="BodyText"/>
              <w:rPr>
                <w:rFonts w:ascii="Times New Roman" w:hAnsi="Times New Roman" w:cs="Times New Roman"/>
              </w:rPr>
            </w:pPr>
          </w:p>
        </w:tc>
      </w:tr>
      <w:tr w:rsidR="00D55788" w:rsidRPr="0017095E" w14:paraId="29ABF1A5" w14:textId="77777777" w:rsidTr="0017095E">
        <w:tc>
          <w:tcPr>
            <w:tcW w:w="0" w:type="auto"/>
          </w:tcPr>
          <w:p w14:paraId="5352D8B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2C508FDE" w14:textId="77777777" w:rsidR="00D55788" w:rsidRPr="0017095E" w:rsidRDefault="00D55788" w:rsidP="0017095E">
            <w:pPr>
              <w:pStyle w:val="BodyText"/>
              <w:rPr>
                <w:rFonts w:ascii="Times New Roman" w:hAnsi="Times New Roman" w:cs="Times New Roman"/>
              </w:rPr>
            </w:pPr>
          </w:p>
        </w:tc>
      </w:tr>
      <w:tr w:rsidR="00D55788" w:rsidRPr="0017095E" w14:paraId="608914DD" w14:textId="77777777" w:rsidTr="0017095E">
        <w:tc>
          <w:tcPr>
            <w:tcW w:w="0" w:type="auto"/>
          </w:tcPr>
          <w:p w14:paraId="4462110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0134C57E" w14:textId="77777777" w:rsidR="00D55788" w:rsidRPr="0017095E" w:rsidRDefault="00D55788" w:rsidP="0017095E">
            <w:pPr>
              <w:pStyle w:val="BodyText"/>
              <w:rPr>
                <w:rFonts w:ascii="Times New Roman" w:hAnsi="Times New Roman" w:cs="Times New Roman"/>
              </w:rPr>
            </w:pPr>
          </w:p>
        </w:tc>
      </w:tr>
    </w:tbl>
    <w:p w14:paraId="05F254EE" w14:textId="77777777" w:rsidR="00D55788" w:rsidRPr="0017095E" w:rsidRDefault="00D57D80" w:rsidP="0017095E">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D55788" w:rsidRPr="0017095E" w14:paraId="0FDAAAF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CB0E9F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6A0C180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6D02649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Progress</w:t>
            </w:r>
          </w:p>
        </w:tc>
      </w:tr>
      <w:tr w:rsidR="00D55788" w:rsidRPr="0017095E" w14:paraId="35055D12" w14:textId="77777777" w:rsidTr="0017095E">
        <w:tc>
          <w:tcPr>
            <w:tcW w:w="0" w:type="auto"/>
          </w:tcPr>
          <w:p w14:paraId="52DE583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36EA370E" w14:textId="77777777" w:rsidR="00D55788" w:rsidRPr="0017095E" w:rsidRDefault="00D55788" w:rsidP="0017095E">
            <w:pPr>
              <w:pStyle w:val="BodyText"/>
              <w:rPr>
                <w:rFonts w:ascii="Times New Roman" w:hAnsi="Times New Roman" w:cs="Times New Roman"/>
              </w:rPr>
            </w:pPr>
          </w:p>
        </w:tc>
        <w:tc>
          <w:tcPr>
            <w:tcW w:w="0" w:type="auto"/>
          </w:tcPr>
          <w:p w14:paraId="524ED31A" w14:textId="77777777" w:rsidR="00D55788" w:rsidRPr="0017095E" w:rsidRDefault="00D55788" w:rsidP="0017095E">
            <w:pPr>
              <w:pStyle w:val="BodyText"/>
              <w:rPr>
                <w:rFonts w:ascii="Times New Roman" w:hAnsi="Times New Roman" w:cs="Times New Roman"/>
              </w:rPr>
            </w:pPr>
          </w:p>
        </w:tc>
      </w:tr>
      <w:tr w:rsidR="00D55788" w:rsidRPr="0017095E" w14:paraId="2C3CB4E9" w14:textId="77777777" w:rsidTr="0017095E">
        <w:tc>
          <w:tcPr>
            <w:tcW w:w="0" w:type="auto"/>
          </w:tcPr>
          <w:p w14:paraId="29D0401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3537E0A4" w14:textId="77777777" w:rsidR="00D55788" w:rsidRPr="0017095E" w:rsidRDefault="00D55788" w:rsidP="0017095E">
            <w:pPr>
              <w:pStyle w:val="BodyText"/>
              <w:rPr>
                <w:rFonts w:ascii="Times New Roman" w:hAnsi="Times New Roman" w:cs="Times New Roman"/>
              </w:rPr>
            </w:pPr>
          </w:p>
        </w:tc>
        <w:tc>
          <w:tcPr>
            <w:tcW w:w="0" w:type="auto"/>
          </w:tcPr>
          <w:p w14:paraId="3BB1BA16" w14:textId="77777777" w:rsidR="00D55788" w:rsidRPr="0017095E" w:rsidRDefault="00D55788" w:rsidP="0017095E">
            <w:pPr>
              <w:pStyle w:val="BodyText"/>
              <w:rPr>
                <w:rFonts w:ascii="Times New Roman" w:hAnsi="Times New Roman" w:cs="Times New Roman"/>
              </w:rPr>
            </w:pPr>
          </w:p>
        </w:tc>
      </w:tr>
      <w:tr w:rsidR="00D55788" w:rsidRPr="0017095E" w14:paraId="067C4735" w14:textId="77777777" w:rsidTr="0017095E">
        <w:tc>
          <w:tcPr>
            <w:tcW w:w="0" w:type="auto"/>
          </w:tcPr>
          <w:p w14:paraId="2FF51D1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696A0260" w14:textId="77777777" w:rsidR="00D55788" w:rsidRPr="0017095E" w:rsidRDefault="00D55788" w:rsidP="0017095E">
            <w:pPr>
              <w:pStyle w:val="BodyText"/>
              <w:rPr>
                <w:rFonts w:ascii="Times New Roman" w:hAnsi="Times New Roman" w:cs="Times New Roman"/>
              </w:rPr>
            </w:pPr>
          </w:p>
        </w:tc>
        <w:tc>
          <w:tcPr>
            <w:tcW w:w="0" w:type="auto"/>
          </w:tcPr>
          <w:p w14:paraId="22EA02DB" w14:textId="77777777" w:rsidR="00D55788" w:rsidRPr="0017095E" w:rsidRDefault="00D55788" w:rsidP="0017095E">
            <w:pPr>
              <w:pStyle w:val="BodyText"/>
              <w:rPr>
                <w:rFonts w:ascii="Times New Roman" w:hAnsi="Times New Roman" w:cs="Times New Roman"/>
              </w:rPr>
            </w:pPr>
          </w:p>
        </w:tc>
      </w:tr>
    </w:tbl>
    <w:p w14:paraId="509DC606" w14:textId="77777777" w:rsidR="00D55788" w:rsidRPr="0017095E" w:rsidRDefault="00D57D80" w:rsidP="0017095E">
      <w:pPr>
        <w:pStyle w:val="BodyText"/>
        <w:rPr>
          <w:rFonts w:ascii="Times New Roman" w:hAnsi="Times New Roman" w:cs="Times New Roman"/>
        </w:rPr>
      </w:pPr>
      <w:bookmarkStart w:id="22" w:name="rwanda-drc-relations"/>
      <w:bookmarkStart w:id="23" w:name="cross-border-tensions-allegations"/>
      <w:bookmarkEnd w:id="18"/>
      <w:bookmarkEnd w:id="21"/>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17095E" w14:paraId="14AF510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4FC2A4E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793C174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1155692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09446D92" w14:textId="77777777" w:rsidTr="0017095E">
        <w:tc>
          <w:tcPr>
            <w:tcW w:w="1403" w:type="dxa"/>
          </w:tcPr>
          <w:p w14:paraId="24C4A0A3" w14:textId="77777777" w:rsidR="00D55788" w:rsidRPr="0017095E" w:rsidRDefault="00D55788" w:rsidP="0017095E">
            <w:pPr>
              <w:pStyle w:val="BodyText"/>
              <w:rPr>
                <w:rFonts w:ascii="Times New Roman" w:hAnsi="Times New Roman" w:cs="Times New Roman"/>
              </w:rPr>
            </w:pPr>
          </w:p>
        </w:tc>
        <w:tc>
          <w:tcPr>
            <w:tcW w:w="2693" w:type="dxa"/>
          </w:tcPr>
          <w:p w14:paraId="265342F1" w14:textId="77777777" w:rsidR="00D55788" w:rsidRPr="0017095E" w:rsidRDefault="00D55788" w:rsidP="0017095E">
            <w:pPr>
              <w:pStyle w:val="BodyText"/>
              <w:rPr>
                <w:rFonts w:ascii="Times New Roman" w:hAnsi="Times New Roman" w:cs="Times New Roman"/>
              </w:rPr>
            </w:pPr>
          </w:p>
        </w:tc>
        <w:tc>
          <w:tcPr>
            <w:tcW w:w="3969" w:type="dxa"/>
          </w:tcPr>
          <w:p w14:paraId="633BD417" w14:textId="77777777" w:rsidR="00D55788" w:rsidRPr="0017095E" w:rsidRDefault="00D55788" w:rsidP="0017095E">
            <w:pPr>
              <w:pStyle w:val="BodyText"/>
              <w:rPr>
                <w:rFonts w:ascii="Times New Roman" w:hAnsi="Times New Roman" w:cs="Times New Roman"/>
              </w:rPr>
            </w:pPr>
          </w:p>
        </w:tc>
      </w:tr>
    </w:tbl>
    <w:p w14:paraId="212C2D24" w14:textId="77777777" w:rsidR="00D55788" w:rsidRPr="0017095E" w:rsidRDefault="00D57D80" w:rsidP="0017095E">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17095E" w14:paraId="22E7AE2B"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36CC934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613AAC0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Development</w:t>
            </w:r>
          </w:p>
        </w:tc>
      </w:tr>
      <w:tr w:rsidR="00D55788" w:rsidRPr="0017095E" w14:paraId="3C4AF95D" w14:textId="77777777" w:rsidTr="0017095E">
        <w:tc>
          <w:tcPr>
            <w:tcW w:w="1970" w:type="dxa"/>
          </w:tcPr>
          <w:p w14:paraId="2D115E9F" w14:textId="77777777" w:rsidR="00D55788" w:rsidRPr="0017095E" w:rsidRDefault="00D55788" w:rsidP="0017095E">
            <w:pPr>
              <w:pStyle w:val="BodyText"/>
              <w:rPr>
                <w:rFonts w:ascii="Times New Roman" w:hAnsi="Times New Roman" w:cs="Times New Roman"/>
              </w:rPr>
            </w:pPr>
          </w:p>
        </w:tc>
        <w:tc>
          <w:tcPr>
            <w:tcW w:w="3827" w:type="dxa"/>
          </w:tcPr>
          <w:p w14:paraId="0E67B9AE" w14:textId="77777777" w:rsidR="00D55788" w:rsidRPr="0017095E" w:rsidRDefault="00D55788" w:rsidP="0017095E">
            <w:pPr>
              <w:pStyle w:val="BodyText"/>
              <w:rPr>
                <w:rFonts w:ascii="Times New Roman" w:hAnsi="Times New Roman" w:cs="Times New Roman"/>
              </w:rPr>
            </w:pPr>
          </w:p>
        </w:tc>
      </w:tr>
    </w:tbl>
    <w:p w14:paraId="234D449F" w14:textId="77777777" w:rsidR="00D55788" w:rsidRPr="008C6C83" w:rsidRDefault="00D57D80" w:rsidP="0017095E">
      <w:pPr>
        <w:pStyle w:val="BodyText"/>
        <w:rPr>
          <w:rFonts w:ascii="Times New Roman" w:hAnsi="Times New Roman" w:cs="Times New Roman"/>
          <w:b/>
          <w:bCs/>
        </w:rPr>
      </w:pPr>
      <w:bookmarkStart w:id="25" w:name="X8fc674f1ea463d96467bd0c2f94ed81dc170fed"/>
      <w:bookmarkEnd w:id="22"/>
      <w:bookmarkEnd w:id="24"/>
      <w:r w:rsidRPr="008C6C83">
        <w:rPr>
          <w:rFonts w:ascii="Times New Roman" w:hAnsi="Times New Roman" w:cs="Times New Roman"/>
          <w:b/>
          <w:bCs/>
        </w:rPr>
        <w:t>10. RELIGIOUS INSTITUTIONS, CIVIL SOCIETY AND NGOs</w:t>
      </w:r>
    </w:p>
    <w:p w14:paraId="664E4773" w14:textId="77777777" w:rsidR="00D55788" w:rsidRPr="0017095E" w:rsidRDefault="00D57D80" w:rsidP="0017095E">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17095E" w14:paraId="3CDA1CD8"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417EFC0" w14:textId="77777777" w:rsidR="00D55788" w:rsidRPr="00724DE0" w:rsidRDefault="00D57D80" w:rsidP="0017095E">
            <w:pPr>
              <w:pStyle w:val="BodyText"/>
              <w:rPr>
                <w:rFonts w:ascii="Times New Roman" w:hAnsi="Times New Roman" w:cs="Times New Roman"/>
                <w:b/>
                <w:bCs/>
              </w:rPr>
            </w:pPr>
            <w:r w:rsidRPr="00724DE0">
              <w:rPr>
                <w:rFonts w:ascii="Times New Roman" w:hAnsi="Times New Roman" w:cs="Times New Roman"/>
                <w:b/>
                <w:bCs/>
              </w:rPr>
              <w:t>Actor</w:t>
            </w:r>
          </w:p>
        </w:tc>
        <w:tc>
          <w:tcPr>
            <w:tcW w:w="6780" w:type="dxa"/>
            <w:tcBorders>
              <w:bottom w:val="none" w:sz="0" w:space="0" w:color="auto"/>
            </w:tcBorders>
          </w:tcPr>
          <w:p w14:paraId="055584F3" w14:textId="77777777" w:rsidR="00D55788" w:rsidRPr="00724DE0" w:rsidRDefault="00D57D80" w:rsidP="0017095E">
            <w:pPr>
              <w:pStyle w:val="BodyText"/>
              <w:rPr>
                <w:rFonts w:ascii="Times New Roman" w:hAnsi="Times New Roman" w:cs="Times New Roman"/>
                <w:b/>
                <w:bCs/>
              </w:rPr>
            </w:pPr>
            <w:r w:rsidRPr="00724DE0">
              <w:rPr>
                <w:rFonts w:ascii="Times New Roman" w:hAnsi="Times New Roman" w:cs="Times New Roman"/>
                <w:b/>
                <w:bCs/>
              </w:rPr>
              <w:t>Position / Message</w:t>
            </w:r>
          </w:p>
        </w:tc>
      </w:tr>
      <w:tr w:rsidR="00D55788" w:rsidRPr="0017095E" w14:paraId="7A7FBA60" w14:textId="77777777" w:rsidTr="0017095E">
        <w:tc>
          <w:tcPr>
            <w:tcW w:w="0" w:type="auto"/>
          </w:tcPr>
          <w:p w14:paraId="169157A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60DC323A" w14:textId="77777777" w:rsidR="00D55788" w:rsidRPr="0017095E" w:rsidRDefault="00D55788" w:rsidP="0017095E">
            <w:pPr>
              <w:pStyle w:val="BodyText"/>
              <w:rPr>
                <w:rFonts w:ascii="Times New Roman" w:hAnsi="Times New Roman" w:cs="Times New Roman"/>
              </w:rPr>
            </w:pPr>
          </w:p>
        </w:tc>
      </w:tr>
      <w:tr w:rsidR="00D55788" w:rsidRPr="0017095E" w14:paraId="78D28AD2" w14:textId="77777777" w:rsidTr="0017095E">
        <w:tc>
          <w:tcPr>
            <w:tcW w:w="0" w:type="auto"/>
          </w:tcPr>
          <w:p w14:paraId="111DF6E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Civil Society</w:t>
            </w:r>
          </w:p>
        </w:tc>
        <w:tc>
          <w:tcPr>
            <w:tcW w:w="6780" w:type="dxa"/>
          </w:tcPr>
          <w:p w14:paraId="4594CEE9" w14:textId="77777777" w:rsidR="00D55788" w:rsidRPr="0017095E" w:rsidRDefault="00D55788" w:rsidP="0017095E">
            <w:pPr>
              <w:pStyle w:val="BodyText"/>
              <w:rPr>
                <w:rFonts w:ascii="Times New Roman" w:hAnsi="Times New Roman" w:cs="Times New Roman"/>
              </w:rPr>
            </w:pPr>
          </w:p>
        </w:tc>
      </w:tr>
      <w:tr w:rsidR="00D55788" w:rsidRPr="0017095E" w14:paraId="2DE48584" w14:textId="77777777" w:rsidTr="0017095E">
        <w:tc>
          <w:tcPr>
            <w:tcW w:w="0" w:type="auto"/>
          </w:tcPr>
          <w:p w14:paraId="402493C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5644F129" w14:textId="77777777" w:rsidR="00D55788" w:rsidRPr="0017095E" w:rsidRDefault="00D55788" w:rsidP="0017095E">
            <w:pPr>
              <w:pStyle w:val="BodyText"/>
              <w:rPr>
                <w:rFonts w:ascii="Times New Roman" w:hAnsi="Times New Roman" w:cs="Times New Roman"/>
              </w:rPr>
            </w:pPr>
          </w:p>
        </w:tc>
      </w:tr>
      <w:tr w:rsidR="00D55788" w:rsidRPr="0017095E" w14:paraId="3304D572" w14:textId="77777777" w:rsidTr="0017095E">
        <w:tc>
          <w:tcPr>
            <w:tcW w:w="0" w:type="auto"/>
          </w:tcPr>
          <w:p w14:paraId="32E2E7B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45DFBA8F" w14:textId="77777777" w:rsidR="00D55788" w:rsidRPr="0017095E" w:rsidRDefault="00D55788" w:rsidP="0017095E">
            <w:pPr>
              <w:pStyle w:val="BodyText"/>
              <w:rPr>
                <w:rFonts w:ascii="Times New Roman" w:hAnsi="Times New Roman" w:cs="Times New Roman"/>
              </w:rPr>
            </w:pPr>
          </w:p>
        </w:tc>
      </w:tr>
      <w:tr w:rsidR="00D55788" w:rsidRPr="0017095E" w14:paraId="599F20C9" w14:textId="77777777" w:rsidTr="0017095E">
        <w:tc>
          <w:tcPr>
            <w:tcW w:w="0" w:type="auto"/>
          </w:tcPr>
          <w:p w14:paraId="5B7D338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6D2FB0D1" w14:textId="77777777" w:rsidR="00D55788" w:rsidRPr="0017095E" w:rsidRDefault="00D55788" w:rsidP="0017095E">
            <w:pPr>
              <w:pStyle w:val="BodyText"/>
              <w:rPr>
                <w:rFonts w:ascii="Times New Roman" w:hAnsi="Times New Roman" w:cs="Times New Roman"/>
              </w:rPr>
            </w:pPr>
          </w:p>
        </w:tc>
      </w:tr>
    </w:tbl>
    <w:p w14:paraId="48B9975C" w14:textId="77777777" w:rsidR="00D55788" w:rsidRPr="008C6C83" w:rsidRDefault="00D57D80" w:rsidP="0017095E">
      <w:pPr>
        <w:pStyle w:val="BodyText"/>
        <w:rPr>
          <w:rFonts w:ascii="Times New Roman" w:hAnsi="Times New Roman" w:cs="Times New Roman"/>
          <w:b/>
          <w:bCs/>
        </w:rPr>
      </w:pPr>
      <w:bookmarkStart w:id="27" w:name="early-warning-indicators"/>
      <w:bookmarkEnd w:id="25"/>
      <w:bookmarkEnd w:id="26"/>
      <w:r w:rsidRPr="008C6C83">
        <w:rPr>
          <w:rFonts w:ascii="Times New Roman" w:hAnsi="Times New Roman" w:cs="Times New Roman"/>
          <w:b/>
          <w:bCs/>
        </w:rPr>
        <w:t>11. EARLY WARNING INDICATORS</w:t>
      </w:r>
    </w:p>
    <w:p w14:paraId="12F0842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009"/>
        <w:gridCol w:w="1216"/>
        <w:gridCol w:w="816"/>
        <w:gridCol w:w="1296"/>
      </w:tblGrid>
      <w:tr w:rsidR="00D55788" w:rsidRPr="0017095E" w14:paraId="2ED2B2A4"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00BB7C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4C96D3D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5149CAE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16FACE8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Decreasing</w:t>
            </w:r>
          </w:p>
        </w:tc>
      </w:tr>
      <w:tr w:rsidR="00D55788" w:rsidRPr="0017095E" w14:paraId="5EC124CD" w14:textId="77777777" w:rsidTr="0017095E">
        <w:tc>
          <w:tcPr>
            <w:tcW w:w="0" w:type="auto"/>
          </w:tcPr>
          <w:p w14:paraId="641C18F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24F792D4" w14:textId="77777777" w:rsidR="00D55788" w:rsidRPr="0017095E" w:rsidRDefault="00D55788" w:rsidP="008C6C83">
            <w:pPr>
              <w:pStyle w:val="BodyText"/>
              <w:numPr>
                <w:ilvl w:val="0"/>
                <w:numId w:val="2"/>
              </w:numPr>
              <w:rPr>
                <w:rFonts w:ascii="Times New Roman" w:hAnsi="Times New Roman" w:cs="Times New Roman"/>
              </w:rPr>
            </w:pPr>
          </w:p>
        </w:tc>
        <w:tc>
          <w:tcPr>
            <w:tcW w:w="0" w:type="auto"/>
          </w:tcPr>
          <w:p w14:paraId="48C89E97" w14:textId="77777777" w:rsidR="00D55788" w:rsidRPr="0017095E" w:rsidRDefault="00D55788" w:rsidP="0017095E">
            <w:pPr>
              <w:pStyle w:val="BodyText"/>
              <w:rPr>
                <w:rFonts w:ascii="Times New Roman" w:hAnsi="Times New Roman" w:cs="Times New Roman"/>
              </w:rPr>
            </w:pPr>
          </w:p>
        </w:tc>
        <w:tc>
          <w:tcPr>
            <w:tcW w:w="0" w:type="auto"/>
          </w:tcPr>
          <w:p w14:paraId="5378DCF2" w14:textId="77777777" w:rsidR="00D55788" w:rsidRPr="0017095E" w:rsidRDefault="00D55788" w:rsidP="0017095E">
            <w:pPr>
              <w:pStyle w:val="BodyText"/>
              <w:rPr>
                <w:rFonts w:ascii="Times New Roman" w:hAnsi="Times New Roman" w:cs="Times New Roman"/>
              </w:rPr>
            </w:pPr>
          </w:p>
        </w:tc>
      </w:tr>
      <w:tr w:rsidR="008C6C83" w:rsidRPr="0017095E" w14:paraId="391104DF" w14:textId="77777777" w:rsidTr="0017095E">
        <w:tc>
          <w:tcPr>
            <w:tcW w:w="0" w:type="auto"/>
          </w:tcPr>
          <w:p w14:paraId="0282077D" w14:textId="02C77983" w:rsidR="008C6C83" w:rsidRPr="0017095E" w:rsidRDefault="008C6C83" w:rsidP="0017095E">
            <w:pPr>
              <w:pStyle w:val="BodyText"/>
              <w:rPr>
                <w:rFonts w:ascii="Times New Roman" w:hAnsi="Times New Roman" w:cs="Times New Roman"/>
              </w:rPr>
            </w:pPr>
            <w:r>
              <w:rPr>
                <w:rFonts w:ascii="Times New Roman" w:hAnsi="Times New Roman" w:cs="Times New Roman"/>
              </w:rPr>
              <w:t>Terrorist activites</w:t>
            </w:r>
          </w:p>
        </w:tc>
        <w:tc>
          <w:tcPr>
            <w:tcW w:w="0" w:type="auto"/>
          </w:tcPr>
          <w:p w14:paraId="5166087F" w14:textId="77777777" w:rsidR="008C6C83" w:rsidRPr="0017095E" w:rsidRDefault="008C6C83" w:rsidP="008C6C83">
            <w:pPr>
              <w:pStyle w:val="BodyText"/>
              <w:numPr>
                <w:ilvl w:val="0"/>
                <w:numId w:val="2"/>
              </w:numPr>
              <w:rPr>
                <w:rFonts w:ascii="Times New Roman" w:hAnsi="Times New Roman" w:cs="Times New Roman"/>
              </w:rPr>
            </w:pPr>
          </w:p>
        </w:tc>
        <w:tc>
          <w:tcPr>
            <w:tcW w:w="0" w:type="auto"/>
          </w:tcPr>
          <w:p w14:paraId="5260D1EB" w14:textId="77777777" w:rsidR="008C6C83" w:rsidRPr="0017095E" w:rsidRDefault="008C6C83" w:rsidP="0017095E">
            <w:pPr>
              <w:pStyle w:val="BodyText"/>
              <w:rPr>
                <w:rFonts w:ascii="Times New Roman" w:hAnsi="Times New Roman" w:cs="Times New Roman"/>
              </w:rPr>
            </w:pPr>
          </w:p>
        </w:tc>
        <w:tc>
          <w:tcPr>
            <w:tcW w:w="0" w:type="auto"/>
          </w:tcPr>
          <w:p w14:paraId="676216C9" w14:textId="77777777" w:rsidR="008C6C83" w:rsidRPr="0017095E" w:rsidRDefault="008C6C83" w:rsidP="0017095E">
            <w:pPr>
              <w:pStyle w:val="BodyText"/>
              <w:rPr>
                <w:rFonts w:ascii="Times New Roman" w:hAnsi="Times New Roman" w:cs="Times New Roman"/>
              </w:rPr>
            </w:pPr>
          </w:p>
        </w:tc>
      </w:tr>
      <w:tr w:rsidR="00D55788" w:rsidRPr="0017095E" w14:paraId="139E11E9" w14:textId="77777777" w:rsidTr="0017095E">
        <w:tc>
          <w:tcPr>
            <w:tcW w:w="0" w:type="auto"/>
          </w:tcPr>
          <w:p w14:paraId="32ADB41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4CE304F0" w14:textId="77777777" w:rsidR="00D55788" w:rsidRPr="0017095E" w:rsidRDefault="00D55788" w:rsidP="008C6C83">
            <w:pPr>
              <w:pStyle w:val="BodyText"/>
              <w:numPr>
                <w:ilvl w:val="0"/>
                <w:numId w:val="2"/>
              </w:numPr>
              <w:rPr>
                <w:rFonts w:ascii="Times New Roman" w:hAnsi="Times New Roman" w:cs="Times New Roman"/>
              </w:rPr>
            </w:pPr>
          </w:p>
        </w:tc>
        <w:tc>
          <w:tcPr>
            <w:tcW w:w="0" w:type="auto"/>
          </w:tcPr>
          <w:p w14:paraId="3C414D92" w14:textId="77777777" w:rsidR="00D55788" w:rsidRPr="0017095E" w:rsidRDefault="00D55788" w:rsidP="0017095E">
            <w:pPr>
              <w:pStyle w:val="BodyText"/>
              <w:rPr>
                <w:rFonts w:ascii="Times New Roman" w:hAnsi="Times New Roman" w:cs="Times New Roman"/>
              </w:rPr>
            </w:pPr>
          </w:p>
        </w:tc>
        <w:tc>
          <w:tcPr>
            <w:tcW w:w="0" w:type="auto"/>
          </w:tcPr>
          <w:p w14:paraId="3049A079" w14:textId="77777777" w:rsidR="00D55788" w:rsidRPr="0017095E" w:rsidRDefault="00D55788" w:rsidP="0017095E">
            <w:pPr>
              <w:pStyle w:val="BodyText"/>
              <w:rPr>
                <w:rFonts w:ascii="Times New Roman" w:hAnsi="Times New Roman" w:cs="Times New Roman"/>
              </w:rPr>
            </w:pPr>
          </w:p>
        </w:tc>
      </w:tr>
      <w:tr w:rsidR="00D55788" w:rsidRPr="0017095E" w14:paraId="7F130136" w14:textId="77777777" w:rsidTr="0017095E">
        <w:tc>
          <w:tcPr>
            <w:tcW w:w="0" w:type="auto"/>
          </w:tcPr>
          <w:p w14:paraId="3221C3D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5463627A" w14:textId="77777777" w:rsidR="00D55788" w:rsidRPr="0017095E" w:rsidRDefault="00D55788" w:rsidP="0017095E">
            <w:pPr>
              <w:pStyle w:val="BodyText"/>
              <w:rPr>
                <w:rFonts w:ascii="Times New Roman" w:hAnsi="Times New Roman" w:cs="Times New Roman"/>
              </w:rPr>
            </w:pPr>
          </w:p>
        </w:tc>
        <w:tc>
          <w:tcPr>
            <w:tcW w:w="0" w:type="auto"/>
          </w:tcPr>
          <w:p w14:paraId="03C5CBD3" w14:textId="77777777" w:rsidR="00D55788" w:rsidRPr="0017095E" w:rsidRDefault="00D55788" w:rsidP="0017095E">
            <w:pPr>
              <w:pStyle w:val="BodyText"/>
              <w:rPr>
                <w:rFonts w:ascii="Times New Roman" w:hAnsi="Times New Roman" w:cs="Times New Roman"/>
              </w:rPr>
            </w:pPr>
          </w:p>
        </w:tc>
        <w:tc>
          <w:tcPr>
            <w:tcW w:w="0" w:type="auto"/>
          </w:tcPr>
          <w:p w14:paraId="56290789" w14:textId="77777777" w:rsidR="00D55788" w:rsidRPr="0017095E" w:rsidRDefault="00D55788" w:rsidP="0017095E">
            <w:pPr>
              <w:pStyle w:val="BodyText"/>
              <w:rPr>
                <w:rFonts w:ascii="Times New Roman" w:hAnsi="Times New Roman" w:cs="Times New Roman"/>
              </w:rPr>
            </w:pPr>
          </w:p>
        </w:tc>
      </w:tr>
      <w:tr w:rsidR="00D55788" w:rsidRPr="0017095E" w14:paraId="1ED1C0FA" w14:textId="77777777" w:rsidTr="0017095E">
        <w:tc>
          <w:tcPr>
            <w:tcW w:w="0" w:type="auto"/>
          </w:tcPr>
          <w:p w14:paraId="17226AC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1E673F5E" w14:textId="77777777" w:rsidR="00D55788" w:rsidRPr="0017095E" w:rsidRDefault="00D55788" w:rsidP="008C6C83">
            <w:pPr>
              <w:pStyle w:val="BodyText"/>
              <w:numPr>
                <w:ilvl w:val="0"/>
                <w:numId w:val="2"/>
              </w:numPr>
              <w:rPr>
                <w:rFonts w:ascii="Times New Roman" w:hAnsi="Times New Roman" w:cs="Times New Roman"/>
              </w:rPr>
            </w:pPr>
          </w:p>
        </w:tc>
        <w:tc>
          <w:tcPr>
            <w:tcW w:w="0" w:type="auto"/>
          </w:tcPr>
          <w:p w14:paraId="79F6C246" w14:textId="77777777" w:rsidR="00D55788" w:rsidRPr="0017095E" w:rsidRDefault="00D55788" w:rsidP="0017095E">
            <w:pPr>
              <w:pStyle w:val="BodyText"/>
              <w:rPr>
                <w:rFonts w:ascii="Times New Roman" w:hAnsi="Times New Roman" w:cs="Times New Roman"/>
              </w:rPr>
            </w:pPr>
          </w:p>
        </w:tc>
        <w:tc>
          <w:tcPr>
            <w:tcW w:w="0" w:type="auto"/>
          </w:tcPr>
          <w:p w14:paraId="0A88026D" w14:textId="77777777" w:rsidR="00D55788" w:rsidRPr="0017095E" w:rsidRDefault="00D55788" w:rsidP="0017095E">
            <w:pPr>
              <w:pStyle w:val="BodyText"/>
              <w:rPr>
                <w:rFonts w:ascii="Times New Roman" w:hAnsi="Times New Roman" w:cs="Times New Roman"/>
              </w:rPr>
            </w:pPr>
          </w:p>
        </w:tc>
      </w:tr>
      <w:tr w:rsidR="008C6C83" w:rsidRPr="0017095E" w14:paraId="6F886017" w14:textId="77777777" w:rsidTr="0017095E">
        <w:tc>
          <w:tcPr>
            <w:tcW w:w="0" w:type="auto"/>
          </w:tcPr>
          <w:p w14:paraId="54006D3D" w14:textId="074671D4" w:rsidR="008C6C83" w:rsidRPr="0017095E" w:rsidRDefault="008C6C83" w:rsidP="0017095E">
            <w:pPr>
              <w:pStyle w:val="BodyText"/>
              <w:rPr>
                <w:rFonts w:ascii="Times New Roman" w:hAnsi="Times New Roman" w:cs="Times New Roman"/>
              </w:rPr>
            </w:pPr>
            <w:r w:rsidRPr="008C6C83">
              <w:rPr>
                <w:rFonts w:ascii="Times New Roman" w:hAnsi="Times New Roman" w:cs="Times New Roman"/>
              </w:rPr>
              <w:t>Counter-terrorism operations</w:t>
            </w:r>
          </w:p>
        </w:tc>
        <w:tc>
          <w:tcPr>
            <w:tcW w:w="0" w:type="auto"/>
          </w:tcPr>
          <w:p w14:paraId="2F6BAF34" w14:textId="77777777" w:rsidR="008C6C83" w:rsidRPr="0017095E" w:rsidRDefault="008C6C83" w:rsidP="008C6C83">
            <w:pPr>
              <w:pStyle w:val="BodyText"/>
              <w:numPr>
                <w:ilvl w:val="0"/>
                <w:numId w:val="2"/>
              </w:numPr>
              <w:rPr>
                <w:rFonts w:ascii="Times New Roman" w:hAnsi="Times New Roman" w:cs="Times New Roman"/>
              </w:rPr>
            </w:pPr>
          </w:p>
        </w:tc>
        <w:tc>
          <w:tcPr>
            <w:tcW w:w="0" w:type="auto"/>
          </w:tcPr>
          <w:p w14:paraId="512D22E6" w14:textId="77777777" w:rsidR="008C6C83" w:rsidRPr="0017095E" w:rsidRDefault="008C6C83" w:rsidP="0017095E">
            <w:pPr>
              <w:pStyle w:val="BodyText"/>
              <w:rPr>
                <w:rFonts w:ascii="Times New Roman" w:hAnsi="Times New Roman" w:cs="Times New Roman"/>
              </w:rPr>
            </w:pPr>
          </w:p>
        </w:tc>
        <w:tc>
          <w:tcPr>
            <w:tcW w:w="0" w:type="auto"/>
          </w:tcPr>
          <w:p w14:paraId="4BA0B68F" w14:textId="77777777" w:rsidR="008C6C83" w:rsidRPr="0017095E" w:rsidRDefault="008C6C83" w:rsidP="0017095E">
            <w:pPr>
              <w:pStyle w:val="BodyText"/>
              <w:rPr>
                <w:rFonts w:ascii="Times New Roman" w:hAnsi="Times New Roman" w:cs="Times New Roman"/>
              </w:rPr>
            </w:pPr>
          </w:p>
        </w:tc>
      </w:tr>
      <w:tr w:rsidR="00D55788" w:rsidRPr="0017095E" w14:paraId="5DD09A1A" w14:textId="77777777" w:rsidTr="0017095E">
        <w:tc>
          <w:tcPr>
            <w:tcW w:w="0" w:type="auto"/>
          </w:tcPr>
          <w:p w14:paraId="6FE5053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400528DB" w14:textId="77777777" w:rsidR="00D55788" w:rsidRPr="0017095E" w:rsidRDefault="00D55788" w:rsidP="0017095E">
            <w:pPr>
              <w:pStyle w:val="BodyText"/>
              <w:rPr>
                <w:rFonts w:ascii="Times New Roman" w:hAnsi="Times New Roman" w:cs="Times New Roman"/>
              </w:rPr>
            </w:pPr>
          </w:p>
        </w:tc>
        <w:tc>
          <w:tcPr>
            <w:tcW w:w="0" w:type="auto"/>
          </w:tcPr>
          <w:p w14:paraId="20FD1D5F" w14:textId="77777777" w:rsidR="00D55788" w:rsidRPr="0017095E" w:rsidRDefault="00D55788" w:rsidP="0017095E">
            <w:pPr>
              <w:pStyle w:val="BodyText"/>
              <w:rPr>
                <w:rFonts w:ascii="Times New Roman" w:hAnsi="Times New Roman" w:cs="Times New Roman"/>
              </w:rPr>
            </w:pPr>
          </w:p>
        </w:tc>
        <w:tc>
          <w:tcPr>
            <w:tcW w:w="0" w:type="auto"/>
          </w:tcPr>
          <w:p w14:paraId="295C87C0" w14:textId="77777777" w:rsidR="00D55788" w:rsidRPr="0017095E" w:rsidRDefault="00D55788" w:rsidP="0017095E">
            <w:pPr>
              <w:pStyle w:val="BodyText"/>
              <w:rPr>
                <w:rFonts w:ascii="Times New Roman" w:hAnsi="Times New Roman" w:cs="Times New Roman"/>
              </w:rPr>
            </w:pPr>
          </w:p>
        </w:tc>
      </w:tr>
      <w:tr w:rsidR="00D55788" w:rsidRPr="0017095E" w14:paraId="06915E61" w14:textId="77777777" w:rsidTr="0017095E">
        <w:tc>
          <w:tcPr>
            <w:tcW w:w="0" w:type="auto"/>
          </w:tcPr>
          <w:p w14:paraId="26B4D0F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01C1F87E" w14:textId="77777777" w:rsidR="00D55788" w:rsidRPr="0017095E" w:rsidRDefault="00D55788" w:rsidP="0017095E">
            <w:pPr>
              <w:pStyle w:val="BodyText"/>
              <w:rPr>
                <w:rFonts w:ascii="Times New Roman" w:hAnsi="Times New Roman" w:cs="Times New Roman"/>
              </w:rPr>
            </w:pPr>
          </w:p>
        </w:tc>
        <w:tc>
          <w:tcPr>
            <w:tcW w:w="0" w:type="auto"/>
          </w:tcPr>
          <w:p w14:paraId="09669BF2" w14:textId="77777777" w:rsidR="00D55788" w:rsidRPr="0017095E" w:rsidRDefault="00D55788" w:rsidP="0017095E">
            <w:pPr>
              <w:pStyle w:val="BodyText"/>
              <w:rPr>
                <w:rFonts w:ascii="Times New Roman" w:hAnsi="Times New Roman" w:cs="Times New Roman"/>
              </w:rPr>
            </w:pPr>
          </w:p>
        </w:tc>
        <w:tc>
          <w:tcPr>
            <w:tcW w:w="0" w:type="auto"/>
          </w:tcPr>
          <w:p w14:paraId="40793FCC" w14:textId="77777777" w:rsidR="00D55788" w:rsidRPr="0017095E" w:rsidRDefault="00D55788" w:rsidP="0017095E">
            <w:pPr>
              <w:pStyle w:val="BodyText"/>
              <w:rPr>
                <w:rFonts w:ascii="Times New Roman" w:hAnsi="Times New Roman" w:cs="Times New Roman"/>
              </w:rPr>
            </w:pPr>
          </w:p>
        </w:tc>
      </w:tr>
      <w:tr w:rsidR="00D55788" w:rsidRPr="0017095E" w14:paraId="7AC73D91" w14:textId="77777777" w:rsidTr="0017095E">
        <w:tc>
          <w:tcPr>
            <w:tcW w:w="0" w:type="auto"/>
          </w:tcPr>
          <w:p w14:paraId="11DE5B4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1A6144F5" w14:textId="77777777" w:rsidR="00D55788" w:rsidRPr="0017095E" w:rsidRDefault="00D55788" w:rsidP="0017095E">
            <w:pPr>
              <w:pStyle w:val="BodyText"/>
              <w:rPr>
                <w:rFonts w:ascii="Times New Roman" w:hAnsi="Times New Roman" w:cs="Times New Roman"/>
              </w:rPr>
            </w:pPr>
          </w:p>
        </w:tc>
        <w:tc>
          <w:tcPr>
            <w:tcW w:w="0" w:type="auto"/>
          </w:tcPr>
          <w:p w14:paraId="209F3662" w14:textId="77777777" w:rsidR="00D55788" w:rsidRPr="0017095E" w:rsidRDefault="00D55788" w:rsidP="0017095E">
            <w:pPr>
              <w:pStyle w:val="BodyText"/>
              <w:rPr>
                <w:rFonts w:ascii="Times New Roman" w:hAnsi="Times New Roman" w:cs="Times New Roman"/>
              </w:rPr>
            </w:pPr>
          </w:p>
        </w:tc>
        <w:tc>
          <w:tcPr>
            <w:tcW w:w="0" w:type="auto"/>
          </w:tcPr>
          <w:p w14:paraId="16F61D1A" w14:textId="77777777" w:rsidR="00D55788" w:rsidRPr="0017095E" w:rsidRDefault="00D55788" w:rsidP="0017095E">
            <w:pPr>
              <w:pStyle w:val="BodyText"/>
              <w:rPr>
                <w:rFonts w:ascii="Times New Roman" w:hAnsi="Times New Roman" w:cs="Times New Roman"/>
              </w:rPr>
            </w:pPr>
          </w:p>
        </w:tc>
      </w:tr>
    </w:tbl>
    <w:p w14:paraId="4891DCAF" w14:textId="77777777" w:rsidR="00D55788" w:rsidRPr="0017095E" w:rsidRDefault="00D55788" w:rsidP="0017095E">
      <w:pPr>
        <w:pStyle w:val="BodyText"/>
        <w:rPr>
          <w:rFonts w:ascii="Times New Roman" w:hAnsi="Times New Roman" w:cs="Times New Roman"/>
        </w:rPr>
      </w:pPr>
    </w:p>
    <w:p w14:paraId="1ECC0CE7" w14:textId="77777777" w:rsidR="00D55788" w:rsidRPr="008C6C83" w:rsidRDefault="00D57D80" w:rsidP="0017095E">
      <w:pPr>
        <w:pStyle w:val="BodyText"/>
        <w:rPr>
          <w:rFonts w:ascii="Times New Roman" w:hAnsi="Times New Roman" w:cs="Times New Roman"/>
          <w:b/>
          <w:bCs/>
        </w:rPr>
      </w:pPr>
      <w:bookmarkStart w:id="28" w:name="analysis-of-the-week"/>
      <w:bookmarkEnd w:id="27"/>
      <w:r w:rsidRPr="008C6C83">
        <w:rPr>
          <w:rFonts w:ascii="Times New Roman" w:hAnsi="Times New Roman" w:cs="Times New Roman"/>
          <w:b/>
          <w:bCs/>
        </w:rPr>
        <w:t>12. ANALYSIS OF THE WEEK</w:t>
      </w:r>
    </w:p>
    <w:p w14:paraId="1517BFE7" w14:textId="77777777" w:rsidR="00D55788" w:rsidRPr="008C6C83" w:rsidRDefault="00D57D80" w:rsidP="0017095E">
      <w:pPr>
        <w:pStyle w:val="BodyText"/>
        <w:rPr>
          <w:rFonts w:ascii="Times New Roman" w:hAnsi="Times New Roman" w:cs="Times New Roman"/>
          <w:b/>
          <w:bCs/>
        </w:rPr>
      </w:pPr>
      <w:bookmarkStart w:id="29" w:name="conflict-dynamics"/>
      <w:r w:rsidRPr="008C6C83">
        <w:rPr>
          <w:rFonts w:ascii="Times New Roman" w:hAnsi="Times New Roman" w:cs="Times New Roman"/>
          <w:b/>
          <w:bCs/>
        </w:rPr>
        <w:t>Conflict Dynamics</w:t>
      </w:r>
    </w:p>
    <w:p w14:paraId="4B29CD6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54769019" w14:textId="2CFC75F1" w:rsidR="008C6C83" w:rsidRPr="008C6C83" w:rsidRDefault="008C6C83" w:rsidP="008C6C83">
      <w:pPr>
        <w:pStyle w:val="BodyText"/>
        <w:jc w:val="both"/>
        <w:rPr>
          <w:rFonts w:ascii="Times New Roman" w:hAnsi="Times New Roman" w:cs="Times New Roman"/>
        </w:rPr>
      </w:pPr>
      <w:r w:rsidRPr="008C6C83">
        <w:rPr>
          <w:rFonts w:ascii="Times New Roman" w:hAnsi="Times New Roman" w:cs="Times New Roman"/>
        </w:rPr>
        <w:lastRenderedPageBreak/>
        <w:t xml:space="preserve">The reporting week witnessed sustained counter-terrorism operations by the Malian Armed Forces under Operation Dougoukoloko. On August 18, precision airstrikes targeted terrorist regrouping points approximately 35 km southwest of San, destroying several assembly points and heavy war </w:t>
      </w:r>
      <w:r w:rsidRPr="008C6C83">
        <w:rPr>
          <w:rFonts w:ascii="Times New Roman" w:hAnsi="Times New Roman" w:cs="Times New Roman"/>
        </w:rPr>
        <w:t>materials.</w:t>
      </w:r>
      <w:r w:rsidRPr="008C6C83">
        <w:rPr>
          <w:rFonts w:ascii="Times New Roman" w:hAnsi="Times New Roman" w:cs="Times New Roman"/>
        </w:rPr>
        <w:t xml:space="preserve"> The following day, a terrorist refuge in the Kilimpo sector of the Bandiagara region was struck, resulting in approximately 20 terrorists neutralized and equipment </w:t>
      </w:r>
      <w:r w:rsidRPr="008C6C83">
        <w:rPr>
          <w:rFonts w:ascii="Times New Roman" w:hAnsi="Times New Roman" w:cs="Times New Roman"/>
        </w:rPr>
        <w:t>destroyed.</w:t>
      </w:r>
    </w:p>
    <w:p w14:paraId="1DBA6D2C" w14:textId="090D73D1" w:rsidR="00D55788" w:rsidRPr="0017095E" w:rsidRDefault="008C6C83" w:rsidP="008C6C83">
      <w:pPr>
        <w:pStyle w:val="BodyText"/>
        <w:jc w:val="both"/>
        <w:rPr>
          <w:rFonts w:ascii="Times New Roman" w:hAnsi="Times New Roman" w:cs="Times New Roman"/>
        </w:rPr>
      </w:pPr>
      <w:r w:rsidRPr="008C6C83">
        <w:rPr>
          <w:rFonts w:ascii="Times New Roman" w:hAnsi="Times New Roman" w:cs="Times New Roman"/>
        </w:rPr>
        <w:t xml:space="preserve">Additional strikes were conducted in the Sikasso and Ménaka regions against JNIM/FLA coalition </w:t>
      </w:r>
      <w:r w:rsidRPr="008C6C83">
        <w:rPr>
          <w:rFonts w:ascii="Times New Roman" w:hAnsi="Times New Roman" w:cs="Times New Roman"/>
        </w:rPr>
        <w:t>positions.</w:t>
      </w:r>
      <w:r w:rsidRPr="008C6C83">
        <w:rPr>
          <w:rFonts w:ascii="Times New Roman" w:hAnsi="Times New Roman" w:cs="Times New Roman"/>
        </w:rPr>
        <w:t xml:space="preserve"> These operations demonstrate the sustained pressure being applied to terrorist groups across multiple regions of Mali</w:t>
      </w:r>
      <w:r>
        <w:rPr>
          <w:rFonts w:ascii="Times New Roman" w:hAnsi="Times New Roman" w:cs="Times New Roman"/>
        </w:rPr>
        <w:t>.</w:t>
      </w:r>
    </w:p>
    <w:p w14:paraId="13FAE8A9" w14:textId="77777777" w:rsidR="00D55788" w:rsidRPr="008C6C83" w:rsidRDefault="00D57D80" w:rsidP="0017095E">
      <w:pPr>
        <w:pStyle w:val="BodyText"/>
        <w:rPr>
          <w:rFonts w:ascii="Times New Roman" w:hAnsi="Times New Roman" w:cs="Times New Roman"/>
          <w:b/>
          <w:bCs/>
        </w:rPr>
      </w:pPr>
      <w:bookmarkStart w:id="30" w:name="peace-dynamics"/>
      <w:bookmarkEnd w:id="29"/>
      <w:r w:rsidRPr="008C6C83">
        <w:rPr>
          <w:rFonts w:ascii="Times New Roman" w:hAnsi="Times New Roman" w:cs="Times New Roman"/>
          <w:b/>
          <w:bCs/>
        </w:rPr>
        <w:t>Peace Dynamics</w:t>
      </w:r>
    </w:p>
    <w:p w14:paraId="3DF0E6B4" w14:textId="77777777" w:rsidR="008C6C83" w:rsidRDefault="00D57D80" w:rsidP="0017095E">
      <w:pPr>
        <w:pStyle w:val="BodyText"/>
        <w:rPr>
          <w:rFonts w:ascii="Times New Roman" w:hAnsi="Times New Roman" w:cs="Times New Roman"/>
        </w:rPr>
      </w:pPr>
      <w:r w:rsidRPr="0017095E">
        <w:rPr>
          <w:rFonts w:ascii="Times New Roman" w:hAnsi="Times New Roman" w:cs="Times New Roman"/>
        </w:rPr>
        <w:t>What positive developments were observed?</w:t>
      </w:r>
    </w:p>
    <w:p w14:paraId="21EE3567" w14:textId="53AA6E47" w:rsidR="00D55788" w:rsidRPr="0017095E" w:rsidRDefault="008C6C83" w:rsidP="008C6C83">
      <w:pPr>
        <w:pStyle w:val="BodyText"/>
        <w:jc w:val="both"/>
        <w:rPr>
          <w:rFonts w:ascii="Times New Roman" w:hAnsi="Times New Roman" w:cs="Times New Roman"/>
        </w:rPr>
      </w:pPr>
      <w:r w:rsidRPr="008C6C83">
        <w:rPr>
          <w:rFonts w:ascii="Times New Roman" w:hAnsi="Times New Roman" w:cs="Times New Roman"/>
        </w:rPr>
        <w:t xml:space="preserve">The Malian Armed Forces continue to demonstrate operational capability, with successful intelligence-led strikes across multiple </w:t>
      </w:r>
      <w:r w:rsidRPr="008C6C83">
        <w:rPr>
          <w:rFonts w:ascii="Times New Roman" w:hAnsi="Times New Roman" w:cs="Times New Roman"/>
        </w:rPr>
        <w:t>regions.</w:t>
      </w:r>
      <w:r w:rsidRPr="008C6C83">
        <w:rPr>
          <w:rFonts w:ascii="Times New Roman" w:hAnsi="Times New Roman" w:cs="Times New Roman"/>
        </w:rPr>
        <w:t xml:space="preserve"> The military has called for continued support from the population</w:t>
      </w:r>
      <w:r>
        <w:rPr>
          <w:rFonts w:ascii="Times New Roman" w:hAnsi="Times New Roman" w:cs="Times New Roman"/>
        </w:rPr>
        <w:t>.</w:t>
      </w:r>
    </w:p>
    <w:p w14:paraId="4A836D42" w14:textId="77777777" w:rsidR="00D55788" w:rsidRPr="008C6C83" w:rsidRDefault="00D57D80" w:rsidP="0017095E">
      <w:pPr>
        <w:pStyle w:val="BodyText"/>
        <w:rPr>
          <w:rFonts w:ascii="Times New Roman" w:hAnsi="Times New Roman" w:cs="Times New Roman"/>
          <w:b/>
          <w:bCs/>
        </w:rPr>
      </w:pPr>
      <w:bookmarkStart w:id="31" w:name="risks-for-the-coming-week"/>
      <w:bookmarkEnd w:id="30"/>
      <w:r w:rsidRPr="008C6C83">
        <w:rPr>
          <w:rFonts w:ascii="Times New Roman" w:hAnsi="Times New Roman" w:cs="Times New Roman"/>
          <w:b/>
          <w:bCs/>
        </w:rPr>
        <w:t>Risks for the Coming Week</w:t>
      </w:r>
    </w:p>
    <w:p w14:paraId="268A358D" w14:textId="3F35C636" w:rsidR="008C6C83" w:rsidRPr="008C6C83" w:rsidRDefault="008C6C83" w:rsidP="008C6C83">
      <w:pPr>
        <w:pStyle w:val="BodyText"/>
        <w:rPr>
          <w:rFonts w:ascii="Times New Roman" w:hAnsi="Times New Roman" w:cs="Times New Roman"/>
        </w:rPr>
      </w:pPr>
      <w:r w:rsidRPr="008C6C83">
        <w:rPr>
          <w:rFonts w:ascii="Times New Roman" w:hAnsi="Times New Roman" w:cs="Times New Roman"/>
        </w:rPr>
        <w:t>Further terrorist attacks following the military operations</w:t>
      </w:r>
      <w:r>
        <w:rPr>
          <w:rFonts w:ascii="Times New Roman" w:hAnsi="Times New Roman" w:cs="Times New Roman"/>
        </w:rPr>
        <w:t>.</w:t>
      </w:r>
    </w:p>
    <w:p w14:paraId="56233C71" w14:textId="730919F5" w:rsidR="008C6C83" w:rsidRPr="008C6C83" w:rsidRDefault="008C6C83" w:rsidP="008C6C83">
      <w:pPr>
        <w:pStyle w:val="BodyText"/>
        <w:rPr>
          <w:rFonts w:ascii="Times New Roman" w:hAnsi="Times New Roman" w:cs="Times New Roman"/>
        </w:rPr>
      </w:pPr>
      <w:r w:rsidRPr="008C6C83">
        <w:rPr>
          <w:rFonts w:ascii="Times New Roman" w:hAnsi="Times New Roman" w:cs="Times New Roman"/>
        </w:rPr>
        <w:t>Continued airstrikes and ground operations in affected regions</w:t>
      </w:r>
      <w:r>
        <w:rPr>
          <w:rFonts w:ascii="Times New Roman" w:hAnsi="Times New Roman" w:cs="Times New Roman"/>
        </w:rPr>
        <w:t>.</w:t>
      </w:r>
    </w:p>
    <w:p w14:paraId="09007D83" w14:textId="5BC36BBD" w:rsidR="008C6C83" w:rsidRDefault="008C6C83" w:rsidP="008C6C83">
      <w:pPr>
        <w:pStyle w:val="BodyText"/>
        <w:rPr>
          <w:rFonts w:ascii="Times New Roman" w:hAnsi="Times New Roman" w:cs="Times New Roman"/>
        </w:rPr>
      </w:pPr>
      <w:r w:rsidRPr="008C6C83">
        <w:rPr>
          <w:rFonts w:ascii="Times New Roman" w:hAnsi="Times New Roman" w:cs="Times New Roman"/>
        </w:rPr>
        <w:t>Escalation of violence in the border areas with Niger and Burkina Faso</w:t>
      </w:r>
      <w:r>
        <w:rPr>
          <w:rFonts w:ascii="Times New Roman" w:hAnsi="Times New Roman" w:cs="Times New Roman"/>
        </w:rPr>
        <w:t>.</w:t>
      </w:r>
    </w:p>
    <w:p w14:paraId="2F0369B3" w14:textId="534D6909" w:rsidR="00D55788" w:rsidRPr="0017095E" w:rsidRDefault="008C6C83" w:rsidP="008C6C83">
      <w:pPr>
        <w:pStyle w:val="BodyText"/>
        <w:rPr>
          <w:rFonts w:ascii="Times New Roman" w:hAnsi="Times New Roman" w:cs="Times New Roman"/>
        </w:rPr>
      </w:pPr>
      <w:r w:rsidRPr="008C6C83">
        <w:rPr>
          <w:rFonts w:ascii="Times New Roman" w:hAnsi="Times New Roman" w:cs="Times New Roman"/>
        </w:rPr>
        <w:t>Humanitarian crisis worsening with continued displacement</w:t>
      </w:r>
      <w:r>
        <w:rPr>
          <w:rFonts w:ascii="Times New Roman" w:hAnsi="Times New Roman" w:cs="Times New Roman"/>
        </w:rPr>
        <w:t>.</w:t>
      </w:r>
    </w:p>
    <w:p w14:paraId="30FAC102" w14:textId="77777777" w:rsidR="00D55788" w:rsidRPr="008C6C83" w:rsidRDefault="00D57D80" w:rsidP="0017095E">
      <w:pPr>
        <w:pStyle w:val="BodyText"/>
        <w:rPr>
          <w:rFonts w:ascii="Times New Roman" w:hAnsi="Times New Roman" w:cs="Times New Roman"/>
          <w:b/>
          <w:bCs/>
        </w:rPr>
      </w:pPr>
      <w:bookmarkStart w:id="32" w:name="executive-summary-150200-words"/>
      <w:bookmarkEnd w:id="28"/>
      <w:bookmarkEnd w:id="31"/>
      <w:r w:rsidRPr="008C6C83">
        <w:rPr>
          <w:rFonts w:ascii="Times New Roman" w:hAnsi="Times New Roman" w:cs="Times New Roman"/>
          <w:b/>
          <w:bCs/>
        </w:rPr>
        <w:t>1</w:t>
      </w:r>
      <w:r w:rsidR="00AD29FE" w:rsidRPr="008C6C83">
        <w:rPr>
          <w:rFonts w:ascii="Times New Roman" w:hAnsi="Times New Roman" w:cs="Times New Roman"/>
          <w:b/>
          <w:bCs/>
        </w:rPr>
        <w:t>3</w:t>
      </w:r>
      <w:r w:rsidRPr="008C6C83">
        <w:rPr>
          <w:rFonts w:ascii="Times New Roman" w:hAnsi="Times New Roman" w:cs="Times New Roman"/>
          <w:b/>
          <w:bCs/>
        </w:rPr>
        <w:t>. E</w:t>
      </w:r>
      <w:r w:rsidR="00E576F2" w:rsidRPr="008C6C83">
        <w:rPr>
          <w:rFonts w:ascii="Times New Roman" w:hAnsi="Times New Roman" w:cs="Times New Roman"/>
          <w:b/>
          <w:bCs/>
        </w:rPr>
        <w:t xml:space="preserve">XECUTIVE SUMMARY </w:t>
      </w:r>
    </w:p>
    <w:p w14:paraId="1ECB406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767328C7" w14:textId="48C709FC" w:rsidR="00D55788" w:rsidRPr="0017095E" w:rsidRDefault="00A11B56" w:rsidP="00A11B56">
      <w:pPr>
        <w:pStyle w:val="BodyText"/>
        <w:jc w:val="both"/>
        <w:rPr>
          <w:rFonts w:ascii="Times New Roman" w:hAnsi="Times New Roman" w:cs="Times New Roman"/>
        </w:rPr>
      </w:pPr>
      <w:r w:rsidRPr="00A11B56">
        <w:rPr>
          <w:rFonts w:ascii="Times New Roman" w:hAnsi="Times New Roman" w:cs="Times New Roman"/>
        </w:rPr>
        <w:t xml:space="preserve">Mali's security situation remains very critical, with sustained counter-terrorism operations across multiple regions. The Malian Armed Forces conducted successful airstrikes in San, Bandiagara, Sikasso, and Ménaka, neutralizing over 20 </w:t>
      </w:r>
      <w:r w:rsidRPr="00A11B56">
        <w:rPr>
          <w:rFonts w:ascii="Times New Roman" w:hAnsi="Times New Roman" w:cs="Times New Roman"/>
        </w:rPr>
        <w:t>terrorists.</w:t>
      </w:r>
      <w:r w:rsidRPr="00A11B56">
        <w:rPr>
          <w:rFonts w:ascii="Times New Roman" w:hAnsi="Times New Roman" w:cs="Times New Roman"/>
        </w:rPr>
        <w:t xml:space="preserve"> Operation Dougoukoloko continues to pressure JNIM/FLA coalition positions. The military reaffirmed its determination to secure the national territory with rigor, professionalism and commitment</w:t>
      </w:r>
      <w:r>
        <w:rPr>
          <w:rFonts w:ascii="Times New Roman" w:hAnsi="Times New Roman" w:cs="Times New Roman"/>
        </w:rPr>
        <w:t>.</w:t>
      </w:r>
    </w:p>
    <w:sectPr w:rsidR="00D55788" w:rsidRPr="0017095E">
      <w:footerReference w:type="default" r:id="rId15"/>
      <w:footnotePr>
        <w:numRestart w:val="eachSect"/>
      </w:footnotePr>
      <w:pgSz w:w="12240" w:h="15840"/>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B98AA" w14:textId="77777777" w:rsidR="001B54AF" w:rsidRDefault="001B54AF" w:rsidP="00463DB8">
      <w:pPr>
        <w:spacing w:after="0"/>
      </w:pPr>
      <w:r>
        <w:separator/>
      </w:r>
    </w:p>
  </w:endnote>
  <w:endnote w:type="continuationSeparator" w:id="0">
    <w:p w14:paraId="4DB10943" w14:textId="77777777" w:rsidR="001B54AF" w:rsidRDefault="001B54AF" w:rsidP="00463D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798104"/>
      <w:docPartObj>
        <w:docPartGallery w:val="Page Numbers (Bottom of Page)"/>
        <w:docPartUnique/>
      </w:docPartObj>
    </w:sdtPr>
    <w:sdtEndPr>
      <w:rPr>
        <w:noProof/>
      </w:rPr>
    </w:sdtEndPr>
    <w:sdtContent>
      <w:p w14:paraId="19217A55" w14:textId="5628083D" w:rsidR="00463DB8" w:rsidRDefault="00463D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49A491" w14:textId="77777777" w:rsidR="00463DB8" w:rsidRDefault="00463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DC2F5" w14:textId="77777777" w:rsidR="001B54AF" w:rsidRDefault="001B54AF" w:rsidP="00463DB8">
      <w:pPr>
        <w:spacing w:after="0"/>
      </w:pPr>
      <w:r>
        <w:separator/>
      </w:r>
    </w:p>
  </w:footnote>
  <w:footnote w:type="continuationSeparator" w:id="0">
    <w:p w14:paraId="023E4C66" w14:textId="77777777" w:rsidR="001B54AF" w:rsidRDefault="001B54AF" w:rsidP="00463DB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23356C41"/>
    <w:multiLevelType w:val="hybridMultilevel"/>
    <w:tmpl w:val="995015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2093171">
    <w:abstractNumId w:val="0"/>
  </w:num>
  <w:num w:numId="2" w16cid:durableId="599719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17095E"/>
    <w:rsid w:val="001B54AF"/>
    <w:rsid w:val="00364E6D"/>
    <w:rsid w:val="00463DB8"/>
    <w:rsid w:val="004E3E56"/>
    <w:rsid w:val="005F3C6F"/>
    <w:rsid w:val="00661F2E"/>
    <w:rsid w:val="006F5322"/>
    <w:rsid w:val="00724DE0"/>
    <w:rsid w:val="008818F0"/>
    <w:rsid w:val="00890C67"/>
    <w:rsid w:val="008C6C83"/>
    <w:rsid w:val="00A11B56"/>
    <w:rsid w:val="00A301B1"/>
    <w:rsid w:val="00AD29FE"/>
    <w:rsid w:val="00AE43BE"/>
    <w:rsid w:val="00C36AD9"/>
    <w:rsid w:val="00D5378E"/>
    <w:rsid w:val="00D55788"/>
    <w:rsid w:val="00D57D80"/>
    <w:rsid w:val="00E57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3B1F"/>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CommentReference">
    <w:name w:val="annotation reference"/>
    <w:basedOn w:val="DefaultParagraphFont"/>
    <w:semiHidden/>
    <w:unhideWhenUsed/>
    <w:rsid w:val="004E3E56"/>
    <w:rPr>
      <w:sz w:val="16"/>
      <w:szCs w:val="16"/>
    </w:rPr>
  </w:style>
  <w:style w:type="paragraph" w:styleId="CommentText">
    <w:name w:val="annotation text"/>
    <w:basedOn w:val="Normal"/>
    <w:link w:val="CommentTextChar"/>
    <w:semiHidden/>
    <w:unhideWhenUsed/>
    <w:rsid w:val="004E3E56"/>
    <w:rPr>
      <w:sz w:val="20"/>
      <w:szCs w:val="20"/>
    </w:rPr>
  </w:style>
  <w:style w:type="character" w:customStyle="1" w:styleId="CommentTextChar">
    <w:name w:val="Comment Text Char"/>
    <w:basedOn w:val="DefaultParagraphFont"/>
    <w:link w:val="CommentText"/>
    <w:semiHidden/>
    <w:rsid w:val="004E3E56"/>
    <w:rPr>
      <w:sz w:val="20"/>
      <w:szCs w:val="20"/>
    </w:rPr>
  </w:style>
  <w:style w:type="paragraph" w:styleId="CommentSubject">
    <w:name w:val="annotation subject"/>
    <w:basedOn w:val="CommentText"/>
    <w:next w:val="CommentText"/>
    <w:link w:val="CommentSubjectChar"/>
    <w:semiHidden/>
    <w:unhideWhenUsed/>
    <w:rsid w:val="004E3E56"/>
    <w:rPr>
      <w:b/>
      <w:bCs/>
    </w:rPr>
  </w:style>
  <w:style w:type="character" w:customStyle="1" w:styleId="CommentSubjectChar">
    <w:name w:val="Comment Subject Char"/>
    <w:basedOn w:val="CommentTextChar"/>
    <w:link w:val="CommentSubject"/>
    <w:semiHidden/>
    <w:rsid w:val="004E3E56"/>
    <w:rPr>
      <w:b/>
      <w:bCs/>
      <w:sz w:val="20"/>
      <w:szCs w:val="20"/>
    </w:rPr>
  </w:style>
  <w:style w:type="character" w:styleId="UnresolvedMention">
    <w:name w:val="Unresolved Mention"/>
    <w:basedOn w:val="DefaultParagraphFont"/>
    <w:uiPriority w:val="99"/>
    <w:semiHidden/>
    <w:unhideWhenUsed/>
    <w:rsid w:val="004E3E56"/>
    <w:rPr>
      <w:color w:val="605E5C"/>
      <w:shd w:val="clear" w:color="auto" w:fill="E1DFDD"/>
    </w:rPr>
  </w:style>
  <w:style w:type="paragraph" w:styleId="Header">
    <w:name w:val="header"/>
    <w:basedOn w:val="Normal"/>
    <w:link w:val="HeaderChar"/>
    <w:unhideWhenUsed/>
    <w:rsid w:val="00463DB8"/>
    <w:pPr>
      <w:tabs>
        <w:tab w:val="center" w:pos="4513"/>
        <w:tab w:val="right" w:pos="9026"/>
      </w:tabs>
      <w:spacing w:after="0"/>
    </w:pPr>
  </w:style>
  <w:style w:type="character" w:customStyle="1" w:styleId="HeaderChar">
    <w:name w:val="Header Char"/>
    <w:basedOn w:val="DefaultParagraphFont"/>
    <w:link w:val="Header"/>
    <w:rsid w:val="00463DB8"/>
  </w:style>
  <w:style w:type="paragraph" w:styleId="Footer">
    <w:name w:val="footer"/>
    <w:basedOn w:val="Normal"/>
    <w:link w:val="FooterChar"/>
    <w:uiPriority w:val="99"/>
    <w:unhideWhenUsed/>
    <w:rsid w:val="00463DB8"/>
    <w:pPr>
      <w:tabs>
        <w:tab w:val="center" w:pos="4513"/>
        <w:tab w:val="right" w:pos="9026"/>
      </w:tabs>
      <w:spacing w:after="0"/>
    </w:pPr>
  </w:style>
  <w:style w:type="character" w:customStyle="1" w:styleId="FooterChar">
    <w:name w:val="Footer Char"/>
    <w:basedOn w:val="DefaultParagraphFont"/>
    <w:link w:val="Footer"/>
    <w:uiPriority w:val="99"/>
    <w:rsid w:val="00463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i24.info/lutte-contre-le-terrorisme-plus-de-20-terroristes-neutralises-a-san-et-bandiagara/" TargetMode="External"/><Relationship Id="rId13" Type="http://schemas.openxmlformats.org/officeDocument/2006/relationships/hyperlink" Target="https://mali24.info/lutte-contre-le-terrorisme-plus-de-20-terroristes-neutralises-a-san-et-bandiagar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mali24.info/lutte-contre-le-terrorisme-plus-de-20-terroristes-neutralises-a-san-et-bandiagar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li24.info/lutte-contre-le-terrorisme-plus-de-20-terroristes-neutralises-a-san-et-bandiagar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mali24.info/lutte-contre-le-terrorisme-plus-de-20-terroristes-neutralises-a-san-et-bandiagara/" TargetMode="External"/><Relationship Id="rId4" Type="http://schemas.openxmlformats.org/officeDocument/2006/relationships/webSettings" Target="webSettings.xml"/><Relationship Id="rId9" Type="http://schemas.openxmlformats.org/officeDocument/2006/relationships/hyperlink" Target="https://mali24.info/operation-dougoukoloko-les-fama-neutralisent-plusieurs-positions-terroristes-a-sikasso-et-menaka/" TargetMode="External"/><Relationship Id="rId14" Type="http://schemas.openxmlformats.org/officeDocument/2006/relationships/hyperlink" Target="https://mali24.info/lutte-contre-le-terrorisme-plus-de-20-terroristes-neutralises-a-san-et-bandiag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591</TotalTime>
  <Pages>9</Pages>
  <Words>1306</Words>
  <Characters>7446</Characters>
  <Application>Microsoft Office Word</Application>
  <DocSecurity>0</DocSecurity>
  <Lines>62</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Administrator</cp:lastModifiedBy>
  <cp:revision>9</cp:revision>
  <dcterms:created xsi:type="dcterms:W3CDTF">2026-08-23T19:25:00Z</dcterms:created>
  <dcterms:modified xsi:type="dcterms:W3CDTF">2026-08-24T05:15:00Z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