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5712" w14:textId="77777777" w:rsidR="006F5322" w:rsidRPr="00EB03DC" w:rsidRDefault="006F5322" w:rsidP="0017095E">
      <w:pPr>
        <w:pStyle w:val="BodyText"/>
        <w:rPr>
          <w:rFonts w:ascii="Times New Roman" w:hAnsi="Times New Roman" w:cs="Times New Roman"/>
        </w:rPr>
      </w:pPr>
      <w:bookmarkStart w:id="0" w:name="X5a5e0f83e196a472fafeda6b06829a2679b1f45"/>
    </w:p>
    <w:p w14:paraId="7D984964" w14:textId="77777777" w:rsidR="00E576F2" w:rsidRPr="00EB03DC" w:rsidRDefault="00D57D80" w:rsidP="0017095E">
      <w:pPr>
        <w:pStyle w:val="BodyText"/>
        <w:rPr>
          <w:rFonts w:ascii="Times New Roman" w:hAnsi="Times New Roman" w:cs="Times New Roman"/>
        </w:rPr>
      </w:pPr>
      <w:r w:rsidRPr="00EB03DC">
        <w:rPr>
          <w:rFonts w:ascii="Times New Roman" w:hAnsi="Times New Roman" w:cs="Times New Roman"/>
          <w:noProof/>
          <w:lang w:val="en-GB" w:eastAsia="en-GB"/>
        </w:rPr>
        <w:drawing>
          <wp:inline distT="0" distB="0" distL="0" distR="0" wp14:anchorId="319B7B01" wp14:editId="34CA97D3">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6448B45" w14:textId="77777777" w:rsidR="00D57D80" w:rsidRPr="00EB03DC" w:rsidRDefault="00D57D80" w:rsidP="0017095E">
      <w:pPr>
        <w:pStyle w:val="BodyText"/>
        <w:rPr>
          <w:rFonts w:ascii="Times New Roman" w:hAnsi="Times New Roman" w:cs="Times New Roman"/>
          <w:b/>
          <w:iCs/>
          <w:lang w:val="en-GB"/>
        </w:rPr>
      </w:pPr>
    </w:p>
    <w:p w14:paraId="1E9FBF58" w14:textId="77777777" w:rsidR="00E576F2" w:rsidRPr="00EB03DC" w:rsidRDefault="00E576F2" w:rsidP="0017095E">
      <w:pPr>
        <w:pStyle w:val="BodyText"/>
        <w:rPr>
          <w:rFonts w:ascii="Times New Roman" w:hAnsi="Times New Roman" w:cs="Times New Roman"/>
          <w:b/>
        </w:rPr>
      </w:pPr>
      <w:r w:rsidRPr="00EB03DC">
        <w:rPr>
          <w:rFonts w:ascii="Times New Roman" w:hAnsi="Times New Roman" w:cs="Times New Roman"/>
          <w:b/>
          <w:iCs/>
          <w:lang w:val="en-GB"/>
        </w:rPr>
        <w:t>REFLEXIVE PEACE PRACTICE (RPP)</w:t>
      </w:r>
      <w:r w:rsidRPr="00EB03DC">
        <w:rPr>
          <w:rFonts w:ascii="Times New Roman" w:hAnsi="Times New Roman" w:cs="Times New Roman"/>
          <w:b/>
          <w:lang w:val="en-GB"/>
        </w:rPr>
        <w:t xml:space="preserve"> PROJECT</w:t>
      </w:r>
    </w:p>
    <w:p w14:paraId="717C4E4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WEEKLY CONFLICT AND PEACE MONITORING FORM</w:t>
      </w:r>
    </w:p>
    <w:p w14:paraId="48D52782" w14:textId="38E96111"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Reporting Period: 06</w:t>
      </w:r>
      <w:r w:rsidR="00EB03DC" w:rsidRPr="00EB03DC">
        <w:rPr>
          <w:rFonts w:ascii="Times New Roman" w:hAnsi="Times New Roman" w:cs="Times New Roman"/>
          <w:vertAlign w:val="superscript"/>
        </w:rPr>
        <w:t>th</w:t>
      </w:r>
      <w:r w:rsidR="00EB03DC" w:rsidRPr="00EB03DC">
        <w:rPr>
          <w:rFonts w:ascii="Times New Roman" w:hAnsi="Times New Roman" w:cs="Times New Roman"/>
        </w:rPr>
        <w:t xml:space="preserve"> </w:t>
      </w:r>
      <w:r w:rsidRPr="00EB03DC">
        <w:rPr>
          <w:rFonts w:ascii="Times New Roman" w:hAnsi="Times New Roman" w:cs="Times New Roman"/>
        </w:rPr>
        <w:t>October to 12</w:t>
      </w:r>
      <w:r w:rsidR="00EB03DC" w:rsidRPr="00EB03DC">
        <w:rPr>
          <w:rFonts w:ascii="Times New Roman" w:hAnsi="Times New Roman" w:cs="Times New Roman"/>
          <w:vertAlign w:val="superscript"/>
        </w:rPr>
        <w:t>th</w:t>
      </w:r>
      <w:r w:rsidR="00EB03DC" w:rsidRPr="00EB03DC">
        <w:rPr>
          <w:rFonts w:ascii="Times New Roman" w:hAnsi="Times New Roman" w:cs="Times New Roman"/>
        </w:rPr>
        <w:t xml:space="preserve"> </w:t>
      </w:r>
      <w:r w:rsidRPr="00EB03DC">
        <w:rPr>
          <w:rFonts w:ascii="Times New Roman" w:hAnsi="Times New Roman" w:cs="Times New Roman"/>
        </w:rPr>
        <w:t>October 2026</w:t>
      </w:r>
    </w:p>
    <w:p w14:paraId="345974F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Prepared by: Annastacia Matu</w:t>
      </w:r>
    </w:p>
    <w:p w14:paraId="66E970FC" w14:textId="344B65F1"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 Submitted: 12</w:t>
      </w:r>
      <w:r w:rsidR="00BE3EC8" w:rsidRPr="00BE3EC8">
        <w:rPr>
          <w:rFonts w:ascii="Times New Roman" w:hAnsi="Times New Roman" w:cs="Times New Roman"/>
          <w:vertAlign w:val="superscript"/>
        </w:rPr>
        <w:t>TH</w:t>
      </w:r>
      <w:r w:rsidR="00BE3EC8">
        <w:rPr>
          <w:rFonts w:ascii="Times New Roman" w:hAnsi="Times New Roman" w:cs="Times New Roman"/>
        </w:rPr>
        <w:t xml:space="preserve"> </w:t>
      </w:r>
      <w:r w:rsidRPr="00EB03DC">
        <w:rPr>
          <w:rFonts w:ascii="Times New Roman" w:hAnsi="Times New Roman" w:cs="Times New Roman"/>
        </w:rPr>
        <w:t>October 2026</w:t>
      </w:r>
    </w:p>
    <w:p w14:paraId="24A06F68" w14:textId="77777777" w:rsidR="00D55788" w:rsidRPr="00EB03DC" w:rsidRDefault="00D57D80" w:rsidP="0017095E">
      <w:pPr>
        <w:pStyle w:val="BodyText"/>
        <w:rPr>
          <w:rFonts w:ascii="Times New Roman" w:hAnsi="Times New Roman" w:cs="Times New Roman"/>
        </w:rPr>
      </w:pPr>
      <w:bookmarkStart w:id="1" w:name="overall-peace-and-security-status"/>
      <w:bookmarkEnd w:id="0"/>
      <w:r w:rsidRPr="00EB03DC">
        <w:rPr>
          <w:rFonts w:ascii="Times New Roman" w:hAnsi="Times New Roman" w:cs="Times New Roman"/>
        </w:rPr>
        <w:t xml:space="preserve">1. </w:t>
      </w:r>
      <w:proofErr w:type="gramStart"/>
      <w:r w:rsidRPr="00EB03DC">
        <w:rPr>
          <w:rFonts w:ascii="Times New Roman" w:hAnsi="Times New Roman" w:cs="Times New Roman"/>
        </w:rPr>
        <w:t>OVERALL</w:t>
      </w:r>
      <w:proofErr w:type="gramEnd"/>
      <w:r w:rsidRPr="00EB03DC">
        <w:rPr>
          <w:rFonts w:ascii="Times New Roman" w:hAnsi="Times New Roman" w:cs="Times New Roman"/>
        </w:rPr>
        <w:t xml:space="preserve"> PEACE AND SECURITY STATUS</w:t>
      </w:r>
    </w:p>
    <w:p w14:paraId="39DEA5EC"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EB03DC" w14:paraId="6D74430B"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D9030F8"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Score</w:t>
            </w:r>
          </w:p>
        </w:tc>
        <w:tc>
          <w:tcPr>
            <w:tcW w:w="0" w:type="auto"/>
            <w:tcBorders>
              <w:bottom w:val="none" w:sz="0" w:space="0" w:color="auto"/>
            </w:tcBorders>
          </w:tcPr>
          <w:p w14:paraId="0FB35298"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Assessment</w:t>
            </w:r>
          </w:p>
        </w:tc>
      </w:tr>
      <w:tr w:rsidR="00D55788" w:rsidRPr="00EB03DC" w14:paraId="7D44BE9D" w14:textId="77777777" w:rsidTr="00AD29FE">
        <w:tc>
          <w:tcPr>
            <w:tcW w:w="0" w:type="auto"/>
          </w:tcPr>
          <w:p w14:paraId="203CF52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1</w:t>
            </w:r>
          </w:p>
        </w:tc>
        <w:tc>
          <w:tcPr>
            <w:tcW w:w="0" w:type="auto"/>
          </w:tcPr>
          <w:p w14:paraId="5D96CD0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Very Critical / Escalating Conflict</w:t>
            </w:r>
          </w:p>
        </w:tc>
      </w:tr>
      <w:tr w:rsidR="00D55788" w:rsidRPr="00EB03DC" w14:paraId="48B2BA1A" w14:textId="77777777" w:rsidTr="00AD29FE">
        <w:tc>
          <w:tcPr>
            <w:tcW w:w="0" w:type="auto"/>
          </w:tcPr>
          <w:p w14:paraId="51517FE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2</w:t>
            </w:r>
          </w:p>
        </w:tc>
        <w:tc>
          <w:tcPr>
            <w:tcW w:w="0" w:type="auto"/>
          </w:tcPr>
          <w:p w14:paraId="3EA485ED"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Critical</w:t>
            </w:r>
          </w:p>
        </w:tc>
      </w:tr>
      <w:tr w:rsidR="00D55788" w:rsidRPr="00EB03DC" w14:paraId="3590D480" w14:textId="77777777" w:rsidTr="00AD29FE">
        <w:tc>
          <w:tcPr>
            <w:tcW w:w="0" w:type="auto"/>
          </w:tcPr>
          <w:p w14:paraId="0B9A4B98"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3</w:t>
            </w:r>
          </w:p>
        </w:tc>
        <w:tc>
          <w:tcPr>
            <w:tcW w:w="0" w:type="auto"/>
          </w:tcPr>
          <w:p w14:paraId="3952B90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Moderate / Mixed Trends</w:t>
            </w:r>
          </w:p>
        </w:tc>
      </w:tr>
      <w:tr w:rsidR="00D55788" w:rsidRPr="00EB03DC" w14:paraId="392CF4B3" w14:textId="77777777" w:rsidTr="00AD29FE">
        <w:tc>
          <w:tcPr>
            <w:tcW w:w="0" w:type="auto"/>
          </w:tcPr>
          <w:p w14:paraId="10350A9E"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4</w:t>
            </w:r>
          </w:p>
        </w:tc>
        <w:tc>
          <w:tcPr>
            <w:tcW w:w="0" w:type="auto"/>
          </w:tcPr>
          <w:p w14:paraId="5DE51A40"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Relatively Stable</w:t>
            </w:r>
          </w:p>
        </w:tc>
      </w:tr>
      <w:tr w:rsidR="00D55788" w:rsidRPr="00EB03DC" w14:paraId="4C7A42B3" w14:textId="77777777" w:rsidTr="00AD29FE">
        <w:tc>
          <w:tcPr>
            <w:tcW w:w="0" w:type="auto"/>
          </w:tcPr>
          <w:p w14:paraId="0CB43CA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5</w:t>
            </w:r>
          </w:p>
        </w:tc>
        <w:tc>
          <w:tcPr>
            <w:tcW w:w="0" w:type="auto"/>
          </w:tcPr>
          <w:p w14:paraId="7987093C"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Stable / Positive Peace Developments</w:t>
            </w:r>
          </w:p>
        </w:tc>
      </w:tr>
    </w:tbl>
    <w:p w14:paraId="095DA94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b/>
          <w:bCs/>
        </w:rPr>
        <w:t>Weekly Score: 2 / 5</w:t>
      </w:r>
    </w:p>
    <w:p w14:paraId="6933602E" w14:textId="66B5EEB9" w:rsidR="00D55788" w:rsidRPr="00EB03DC" w:rsidRDefault="00D57D80" w:rsidP="00EB03DC">
      <w:pPr>
        <w:pStyle w:val="BodyText"/>
        <w:jc w:val="both"/>
        <w:rPr>
          <w:rFonts w:ascii="Times New Roman" w:hAnsi="Times New Roman" w:cs="Times New Roman"/>
          <w:u w:val="single"/>
        </w:rPr>
      </w:pPr>
      <w:r w:rsidRPr="00EB03DC">
        <w:rPr>
          <w:rFonts w:ascii="Times New Roman" w:hAnsi="Times New Roman" w:cs="Times New Roman"/>
          <w:u w:val="single"/>
        </w:rPr>
        <w:t>Justification: The DRC’s security situation remained critical during 6–12 October 2026, though significant diplomatic engagement occurred. The African Union Panel of Facilitators, comprising former Presidents Uhuru Kenyatta, Sahle-Work Zewde, and Mokgweetsi Masisi, conducted consultations in Goma with MONUSCO, humanitarian agencies, and AFC/M23 representatives on 5 October, then traveled to Kinshasa for meetings with President Tshisekedi on 9–11 October. The panel called for strict respect for ceasefire commitments and continued engagement in the Doha process. AFC leader Corneille Nangaa called on mediators to "go beyond general statements" and produce "precise, clear and verifiable commitments". However, fighting continued in remote parts of South Kivu’s highlands and North Kivu’s Masisi territory.</w:t>
      </w:r>
    </w:p>
    <w:p w14:paraId="72FDB3AD" w14:textId="77777777" w:rsidR="00D55788" w:rsidRPr="00EB03DC" w:rsidRDefault="00D57D80" w:rsidP="0017095E">
      <w:pPr>
        <w:pStyle w:val="BodyText"/>
        <w:rPr>
          <w:rFonts w:ascii="Times New Roman" w:hAnsi="Times New Roman" w:cs="Times New Roman"/>
        </w:rPr>
      </w:pPr>
      <w:bookmarkStart w:id="2" w:name="key-peace-and-conflict-developments"/>
      <w:bookmarkEnd w:id="1"/>
      <w:r w:rsidRPr="00EB03DC">
        <w:rPr>
          <w:rFonts w:ascii="Times New Roman" w:hAnsi="Times New Roman" w:cs="Times New Roman"/>
        </w:rPr>
        <w:lastRenderedPageBreak/>
        <w:t>2. KEY PEACE AND CONFLICT DEVELOPMENTS</w:t>
      </w:r>
    </w:p>
    <w:p w14:paraId="09E2F46E" w14:textId="77777777" w:rsidR="00D55788" w:rsidRPr="00EB03DC" w:rsidRDefault="00D57D80" w:rsidP="0017095E">
      <w:pPr>
        <w:pStyle w:val="BodyText"/>
        <w:rPr>
          <w:rFonts w:ascii="Times New Roman" w:hAnsi="Times New Roman" w:cs="Times New Roman"/>
        </w:rPr>
      </w:pPr>
      <w:bookmarkStart w:id="3" w:name="major-developments-this-week"/>
      <w:r w:rsidRPr="00EB03DC">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6"/>
        <w:gridCol w:w="1723"/>
        <w:gridCol w:w="1750"/>
        <w:gridCol w:w="8808"/>
      </w:tblGrid>
      <w:tr w:rsidR="00D55788" w:rsidRPr="00EB03DC" w14:paraId="4786BF9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2C7C7BF" w14:textId="77777777" w:rsidR="00A42BE5" w:rsidRPr="00EB03DC" w:rsidRDefault="00471FCE">
            <w:pPr>
              <w:rPr>
                <w:rFonts w:ascii="Times New Roman" w:hAnsi="Times New Roman" w:cs="Times New Roman"/>
              </w:rPr>
            </w:pPr>
            <w:r w:rsidRPr="00EB03DC">
              <w:rPr>
                <w:rFonts w:ascii="Times New Roman" w:hAnsi="Times New Roman" w:cs="Times New Roman"/>
              </w:rPr>
              <w:t>Date</w:t>
            </w:r>
          </w:p>
        </w:tc>
        <w:tc>
          <w:tcPr>
            <w:tcW w:w="1985" w:type="dxa"/>
            <w:tcBorders>
              <w:bottom w:val="none" w:sz="0" w:space="0" w:color="auto"/>
            </w:tcBorders>
          </w:tcPr>
          <w:p w14:paraId="2546D589" w14:textId="77777777" w:rsidR="00A42BE5" w:rsidRPr="00EB03DC" w:rsidRDefault="00471FCE">
            <w:pPr>
              <w:rPr>
                <w:rFonts w:ascii="Times New Roman" w:hAnsi="Times New Roman" w:cs="Times New Roman"/>
              </w:rPr>
            </w:pPr>
            <w:r w:rsidRPr="00EB03DC">
              <w:rPr>
                <w:rFonts w:ascii="Times New Roman" w:hAnsi="Times New Roman" w:cs="Times New Roman"/>
              </w:rPr>
              <w:t>Event</w:t>
            </w:r>
          </w:p>
        </w:tc>
        <w:tc>
          <w:tcPr>
            <w:tcW w:w="2551" w:type="dxa"/>
            <w:tcBorders>
              <w:bottom w:val="none" w:sz="0" w:space="0" w:color="auto"/>
            </w:tcBorders>
          </w:tcPr>
          <w:p w14:paraId="297AB8DF" w14:textId="77777777" w:rsidR="00A42BE5" w:rsidRPr="00EB03DC" w:rsidRDefault="00471FCE">
            <w:pPr>
              <w:rPr>
                <w:rFonts w:ascii="Times New Roman" w:hAnsi="Times New Roman" w:cs="Times New Roman"/>
              </w:rPr>
            </w:pPr>
            <w:r w:rsidRPr="00EB03DC">
              <w:rPr>
                <w:rFonts w:ascii="Times New Roman" w:hAnsi="Times New Roman" w:cs="Times New Roman"/>
              </w:rPr>
              <w:t>Location</w:t>
            </w:r>
          </w:p>
        </w:tc>
        <w:tc>
          <w:tcPr>
            <w:tcW w:w="3544" w:type="dxa"/>
            <w:tcBorders>
              <w:bottom w:val="none" w:sz="0" w:space="0" w:color="auto"/>
            </w:tcBorders>
          </w:tcPr>
          <w:p w14:paraId="6412FD27" w14:textId="77777777" w:rsidR="00A42BE5" w:rsidRPr="00EB03DC" w:rsidRDefault="00471FCE">
            <w:pPr>
              <w:rPr>
                <w:rFonts w:ascii="Times New Roman" w:hAnsi="Times New Roman" w:cs="Times New Roman"/>
              </w:rPr>
            </w:pPr>
            <w:r w:rsidRPr="00EB03DC">
              <w:rPr>
                <w:rFonts w:ascii="Times New Roman" w:hAnsi="Times New Roman" w:cs="Times New Roman"/>
              </w:rPr>
              <w:t>Source</w:t>
            </w:r>
          </w:p>
        </w:tc>
      </w:tr>
      <w:tr w:rsidR="00D55788" w:rsidRPr="00EB03DC" w14:paraId="4F1A7833" w14:textId="77777777" w:rsidTr="0017095E">
        <w:tc>
          <w:tcPr>
            <w:tcW w:w="2127" w:type="dxa"/>
          </w:tcPr>
          <w:p w14:paraId="17702E4A" w14:textId="77777777" w:rsidR="00A42BE5" w:rsidRPr="00EB03DC" w:rsidRDefault="00471FCE">
            <w:pPr>
              <w:rPr>
                <w:rFonts w:ascii="Times New Roman" w:hAnsi="Times New Roman" w:cs="Times New Roman"/>
              </w:rPr>
            </w:pPr>
            <w:r w:rsidRPr="00EB03DC">
              <w:rPr>
                <w:rFonts w:ascii="Times New Roman" w:hAnsi="Times New Roman" w:cs="Times New Roman"/>
              </w:rPr>
              <w:t>5 Oct 2026</w:t>
            </w:r>
          </w:p>
        </w:tc>
        <w:tc>
          <w:tcPr>
            <w:tcW w:w="1985" w:type="dxa"/>
          </w:tcPr>
          <w:p w14:paraId="45AC9616" w14:textId="77777777" w:rsidR="00A42BE5" w:rsidRPr="00EB03DC" w:rsidRDefault="00471FCE">
            <w:pPr>
              <w:rPr>
                <w:rFonts w:ascii="Times New Roman" w:hAnsi="Times New Roman" w:cs="Times New Roman"/>
              </w:rPr>
            </w:pPr>
            <w:r w:rsidRPr="00EB03DC">
              <w:rPr>
                <w:rFonts w:ascii="Times New Roman" w:hAnsi="Times New Roman" w:cs="Times New Roman"/>
              </w:rPr>
              <w:t>AU Panel of Facilitators met AFC/M23 in Goma</w:t>
            </w:r>
          </w:p>
        </w:tc>
        <w:tc>
          <w:tcPr>
            <w:tcW w:w="2551" w:type="dxa"/>
          </w:tcPr>
          <w:p w14:paraId="0906B598" w14:textId="77777777" w:rsidR="00A42BE5" w:rsidRPr="00EB03DC" w:rsidRDefault="00471FCE">
            <w:pPr>
              <w:rPr>
                <w:rFonts w:ascii="Times New Roman" w:hAnsi="Times New Roman" w:cs="Times New Roman"/>
              </w:rPr>
            </w:pPr>
            <w:r w:rsidRPr="00EB03DC">
              <w:rPr>
                <w:rFonts w:ascii="Times New Roman" w:hAnsi="Times New Roman" w:cs="Times New Roman"/>
              </w:rPr>
              <w:t>Goma, North Kivu</w:t>
            </w:r>
          </w:p>
        </w:tc>
        <w:tc>
          <w:tcPr>
            <w:tcW w:w="3544" w:type="dxa"/>
          </w:tcPr>
          <w:p w14:paraId="1459F087" w14:textId="77777777" w:rsidR="00A42BE5" w:rsidRDefault="00471FCE">
            <w:pPr>
              <w:rPr>
                <w:rFonts w:ascii="Times New Roman" w:hAnsi="Times New Roman" w:cs="Times New Roman"/>
              </w:rPr>
            </w:pPr>
            <w:r w:rsidRPr="00EB03DC">
              <w:rPr>
                <w:rFonts w:ascii="Times New Roman" w:hAnsi="Times New Roman" w:cs="Times New Roman"/>
              </w:rPr>
              <w:t>AU</w:t>
            </w:r>
          </w:p>
          <w:p w14:paraId="61713566" w14:textId="2729287C" w:rsidR="00EB03DC" w:rsidRPr="00EB03DC" w:rsidRDefault="00EB03DC">
            <w:pPr>
              <w:rPr>
                <w:rFonts w:ascii="Times New Roman" w:hAnsi="Times New Roman" w:cs="Times New Roman"/>
              </w:rPr>
            </w:pPr>
            <w:hyperlink r:id="rId6" w:anchor="comments" w:history="1">
              <w:r w:rsidRPr="00EF7AC3">
                <w:rPr>
                  <w:rStyle w:val="Hyperlink"/>
                  <w:rFonts w:ascii="Times New Roman" w:hAnsi="Times New Roman" w:cs="Times New Roman"/>
                </w:rPr>
                <w:t>https://aupaps.org/en/article/statement-by-the-african-union-panel-of-facilitators-following-consultations-in-goma-drc#comments</w:t>
              </w:r>
            </w:hyperlink>
            <w:r>
              <w:rPr>
                <w:rFonts w:ascii="Times New Roman" w:hAnsi="Times New Roman" w:cs="Times New Roman"/>
              </w:rPr>
              <w:t xml:space="preserve"> </w:t>
            </w:r>
          </w:p>
        </w:tc>
      </w:tr>
      <w:tr w:rsidR="00D55788" w:rsidRPr="00EB03DC" w14:paraId="290D6FA8" w14:textId="77777777" w:rsidTr="0017095E">
        <w:tc>
          <w:tcPr>
            <w:tcW w:w="2127" w:type="dxa"/>
          </w:tcPr>
          <w:p w14:paraId="458216D1" w14:textId="77777777" w:rsidR="00A42BE5" w:rsidRPr="00EB03DC" w:rsidRDefault="00471FCE">
            <w:pPr>
              <w:rPr>
                <w:rFonts w:ascii="Times New Roman" w:hAnsi="Times New Roman" w:cs="Times New Roman"/>
              </w:rPr>
            </w:pPr>
            <w:r w:rsidRPr="00EB03DC">
              <w:rPr>
                <w:rFonts w:ascii="Times New Roman" w:hAnsi="Times New Roman" w:cs="Times New Roman"/>
              </w:rPr>
              <w:t>7 Oct 2026</w:t>
            </w:r>
          </w:p>
        </w:tc>
        <w:tc>
          <w:tcPr>
            <w:tcW w:w="1985" w:type="dxa"/>
          </w:tcPr>
          <w:p w14:paraId="2AB2250C" w14:textId="77777777" w:rsidR="00A42BE5" w:rsidRPr="00EB03DC" w:rsidRDefault="00471FCE">
            <w:pPr>
              <w:rPr>
                <w:rFonts w:ascii="Times New Roman" w:hAnsi="Times New Roman" w:cs="Times New Roman"/>
              </w:rPr>
            </w:pPr>
            <w:r w:rsidRPr="00EB03DC">
              <w:rPr>
                <w:rFonts w:ascii="Times New Roman" w:hAnsi="Times New Roman" w:cs="Times New Roman"/>
              </w:rPr>
              <w:t>AU panel called for ceasefire compliance and continued Doha talks</w:t>
            </w:r>
          </w:p>
        </w:tc>
        <w:tc>
          <w:tcPr>
            <w:tcW w:w="2551" w:type="dxa"/>
          </w:tcPr>
          <w:p w14:paraId="0F43FE07" w14:textId="77777777" w:rsidR="00A42BE5" w:rsidRPr="00EB03DC" w:rsidRDefault="00471FCE">
            <w:pPr>
              <w:rPr>
                <w:rFonts w:ascii="Times New Roman" w:hAnsi="Times New Roman" w:cs="Times New Roman"/>
              </w:rPr>
            </w:pPr>
            <w:r w:rsidRPr="00EB03DC">
              <w:rPr>
                <w:rFonts w:ascii="Times New Roman" w:hAnsi="Times New Roman" w:cs="Times New Roman"/>
              </w:rPr>
              <w:t>Goma/Kinshasa</w:t>
            </w:r>
          </w:p>
        </w:tc>
        <w:tc>
          <w:tcPr>
            <w:tcW w:w="3544" w:type="dxa"/>
          </w:tcPr>
          <w:p w14:paraId="608AB348" w14:textId="77777777" w:rsidR="00A42BE5" w:rsidRDefault="00471FCE">
            <w:pPr>
              <w:rPr>
                <w:rFonts w:ascii="Times New Roman" w:hAnsi="Times New Roman" w:cs="Times New Roman"/>
              </w:rPr>
            </w:pPr>
            <w:r w:rsidRPr="00EB03DC">
              <w:rPr>
                <w:rFonts w:ascii="Times New Roman" w:hAnsi="Times New Roman" w:cs="Times New Roman"/>
              </w:rPr>
              <w:t>Xinhua</w:t>
            </w:r>
          </w:p>
          <w:p w14:paraId="3E74FCA7" w14:textId="4D18B644" w:rsidR="00EB03DC" w:rsidRPr="00EB03DC" w:rsidRDefault="00EB03DC">
            <w:pPr>
              <w:rPr>
                <w:rFonts w:ascii="Times New Roman" w:hAnsi="Times New Roman" w:cs="Times New Roman"/>
              </w:rPr>
            </w:pPr>
            <w:hyperlink r:id="rId7" w:anchor="1" w:history="1">
              <w:r w:rsidRPr="00EF7AC3">
                <w:rPr>
                  <w:rStyle w:val="Hyperlink"/>
                  <w:rFonts w:ascii="Times New Roman" w:hAnsi="Times New Roman" w:cs="Times New Roman"/>
                </w:rPr>
                <w:t>https://english.news.cn/africa//20261008/7f400b5a4d5d4ef48bea597319d25709/c.html#1</w:t>
              </w:r>
            </w:hyperlink>
            <w:r>
              <w:rPr>
                <w:rFonts w:ascii="Times New Roman" w:hAnsi="Times New Roman" w:cs="Times New Roman"/>
              </w:rPr>
              <w:t xml:space="preserve"> </w:t>
            </w:r>
          </w:p>
        </w:tc>
      </w:tr>
      <w:tr w:rsidR="00D55788" w:rsidRPr="00EB03DC" w14:paraId="5D9BDB6D" w14:textId="77777777" w:rsidTr="0017095E">
        <w:tc>
          <w:tcPr>
            <w:tcW w:w="2127" w:type="dxa"/>
          </w:tcPr>
          <w:p w14:paraId="03814379" w14:textId="77777777" w:rsidR="00A42BE5" w:rsidRPr="00EB03DC" w:rsidRDefault="00471FCE">
            <w:pPr>
              <w:rPr>
                <w:rFonts w:ascii="Times New Roman" w:hAnsi="Times New Roman" w:cs="Times New Roman"/>
              </w:rPr>
            </w:pPr>
            <w:r w:rsidRPr="00EB03DC">
              <w:rPr>
                <w:rFonts w:ascii="Times New Roman" w:hAnsi="Times New Roman" w:cs="Times New Roman"/>
              </w:rPr>
              <w:t>9–11 Oct 2026</w:t>
            </w:r>
          </w:p>
        </w:tc>
        <w:tc>
          <w:tcPr>
            <w:tcW w:w="1985" w:type="dxa"/>
          </w:tcPr>
          <w:p w14:paraId="1106185B" w14:textId="77777777" w:rsidR="00A42BE5" w:rsidRPr="00EB03DC" w:rsidRDefault="00471FCE">
            <w:pPr>
              <w:rPr>
                <w:rFonts w:ascii="Times New Roman" w:hAnsi="Times New Roman" w:cs="Times New Roman"/>
              </w:rPr>
            </w:pPr>
            <w:r w:rsidRPr="00EB03DC">
              <w:rPr>
                <w:rFonts w:ascii="Times New Roman" w:hAnsi="Times New Roman" w:cs="Times New Roman"/>
              </w:rPr>
              <w:t>AU delegation met President Tshisekedi in Kinshasa; called for "concrete and genuine" implementation</w:t>
            </w:r>
          </w:p>
        </w:tc>
        <w:tc>
          <w:tcPr>
            <w:tcW w:w="2551" w:type="dxa"/>
          </w:tcPr>
          <w:p w14:paraId="31E112A8" w14:textId="77777777" w:rsidR="00A42BE5" w:rsidRPr="00EB03DC" w:rsidRDefault="00471FCE">
            <w:pPr>
              <w:rPr>
                <w:rFonts w:ascii="Times New Roman" w:hAnsi="Times New Roman" w:cs="Times New Roman"/>
              </w:rPr>
            </w:pPr>
            <w:r w:rsidRPr="00EB03DC">
              <w:rPr>
                <w:rFonts w:ascii="Times New Roman" w:hAnsi="Times New Roman" w:cs="Times New Roman"/>
              </w:rPr>
              <w:t>Kinshasa</w:t>
            </w:r>
          </w:p>
        </w:tc>
        <w:tc>
          <w:tcPr>
            <w:tcW w:w="3544" w:type="dxa"/>
          </w:tcPr>
          <w:p w14:paraId="3E0AB652" w14:textId="77777777" w:rsidR="00A42BE5" w:rsidRDefault="00471FCE">
            <w:pPr>
              <w:rPr>
                <w:rFonts w:ascii="Times New Roman" w:hAnsi="Times New Roman" w:cs="Times New Roman"/>
              </w:rPr>
            </w:pPr>
            <w:r w:rsidRPr="00EB03DC">
              <w:rPr>
                <w:rFonts w:ascii="Times New Roman" w:hAnsi="Times New Roman" w:cs="Times New Roman"/>
              </w:rPr>
              <w:t>ACP</w:t>
            </w:r>
          </w:p>
          <w:p w14:paraId="22958855" w14:textId="10AC7A2A" w:rsidR="00EB03DC" w:rsidRPr="00EB03DC" w:rsidRDefault="00EB03DC">
            <w:pPr>
              <w:rPr>
                <w:rFonts w:ascii="Times New Roman" w:hAnsi="Times New Roman" w:cs="Times New Roman"/>
              </w:rPr>
            </w:pPr>
            <w:hyperlink r:id="rId8" w:history="1">
              <w:r w:rsidRPr="00EF7AC3">
                <w:rPr>
                  <w:rStyle w:val="Hyperlink"/>
                  <w:rFonts w:ascii="Times New Roman" w:hAnsi="Times New Roman" w:cs="Times New Roman"/>
                </w:rPr>
                <w:t>https://acp.cd/anglais/drc-african-diplomacy-steps-up-efforts-to-address-security-crisis-in-the-east/</w:t>
              </w:r>
            </w:hyperlink>
            <w:r>
              <w:rPr>
                <w:rFonts w:ascii="Times New Roman" w:hAnsi="Times New Roman" w:cs="Times New Roman"/>
              </w:rPr>
              <w:t xml:space="preserve"> </w:t>
            </w:r>
          </w:p>
        </w:tc>
      </w:tr>
      <w:tr w:rsidR="00A42BE5" w:rsidRPr="00EB03DC" w14:paraId="3AC0CC6A" w14:textId="77777777" w:rsidTr="00A42BE5">
        <w:tc>
          <w:tcPr>
            <w:tcW w:w="2127" w:type="dxa"/>
          </w:tcPr>
          <w:p w14:paraId="3F3DC76E" w14:textId="7BA246D5" w:rsidR="00A42BE5" w:rsidRPr="00EB03DC" w:rsidRDefault="005716E5">
            <w:pPr>
              <w:rPr>
                <w:rFonts w:ascii="Times New Roman" w:hAnsi="Times New Roman" w:cs="Times New Roman"/>
              </w:rPr>
            </w:pPr>
            <w:r>
              <w:rPr>
                <w:rFonts w:ascii="Times New Roman" w:hAnsi="Times New Roman" w:cs="Times New Roman"/>
              </w:rPr>
              <w:t>9</w:t>
            </w:r>
            <w:r w:rsidRPr="00EB03DC">
              <w:rPr>
                <w:rFonts w:ascii="Times New Roman" w:hAnsi="Times New Roman" w:cs="Times New Roman"/>
              </w:rPr>
              <w:t xml:space="preserve"> Oct 2026</w:t>
            </w:r>
          </w:p>
        </w:tc>
        <w:tc>
          <w:tcPr>
            <w:tcW w:w="1985" w:type="dxa"/>
          </w:tcPr>
          <w:p w14:paraId="401890D7" w14:textId="77777777" w:rsidR="00A42BE5" w:rsidRPr="00EB03DC" w:rsidRDefault="00471FCE">
            <w:pPr>
              <w:rPr>
                <w:rFonts w:ascii="Times New Roman" w:hAnsi="Times New Roman" w:cs="Times New Roman"/>
              </w:rPr>
            </w:pPr>
            <w:r w:rsidRPr="00EB03DC">
              <w:rPr>
                <w:rFonts w:ascii="Times New Roman" w:hAnsi="Times New Roman" w:cs="Times New Roman"/>
              </w:rPr>
              <w:t>Former President Joseph Kabila delivered a national address faulting President Félix Tshisekedi for pursuing military options over peace talks with AFC/M23.</w:t>
            </w:r>
          </w:p>
        </w:tc>
        <w:tc>
          <w:tcPr>
            <w:tcW w:w="2551" w:type="dxa"/>
          </w:tcPr>
          <w:p w14:paraId="097965B2" w14:textId="77777777" w:rsidR="00A42BE5" w:rsidRPr="00EB03DC" w:rsidRDefault="00471FCE">
            <w:pPr>
              <w:rPr>
                <w:rFonts w:ascii="Times New Roman" w:hAnsi="Times New Roman" w:cs="Times New Roman"/>
              </w:rPr>
            </w:pPr>
            <w:r w:rsidRPr="00EB03DC">
              <w:rPr>
                <w:rFonts w:ascii="Times New Roman" w:hAnsi="Times New Roman" w:cs="Times New Roman"/>
              </w:rPr>
              <w:t>Kinshasa / Eastern DRC</w:t>
            </w:r>
          </w:p>
        </w:tc>
        <w:tc>
          <w:tcPr>
            <w:tcW w:w="3544" w:type="dxa"/>
          </w:tcPr>
          <w:p w14:paraId="4CEFDBBA" w14:textId="77777777" w:rsidR="00EB03DC" w:rsidRDefault="00471FCE">
            <w:pPr>
              <w:rPr>
                <w:rFonts w:ascii="Times New Roman" w:hAnsi="Times New Roman" w:cs="Times New Roman"/>
              </w:rPr>
            </w:pPr>
            <w:r w:rsidRPr="00EB03DC">
              <w:rPr>
                <w:rFonts w:ascii="Times New Roman" w:hAnsi="Times New Roman" w:cs="Times New Roman"/>
              </w:rPr>
              <w:t>Eastleigh Voice</w:t>
            </w:r>
          </w:p>
          <w:p w14:paraId="113F0C1F" w14:textId="545B2D2E" w:rsidR="00A42BE5" w:rsidRPr="00EB03DC" w:rsidRDefault="00471FCE">
            <w:pPr>
              <w:rPr>
                <w:rFonts w:ascii="Times New Roman" w:hAnsi="Times New Roman" w:cs="Times New Roman"/>
              </w:rPr>
            </w:pPr>
            <w:r w:rsidRPr="00EB03DC">
              <w:rPr>
                <w:rFonts w:ascii="Times New Roman" w:hAnsi="Times New Roman" w:cs="Times New Roman"/>
              </w:rPr>
              <w:t xml:space="preserve">/ </w:t>
            </w:r>
            <w:hyperlink r:id="rId9" w:history="1">
              <w:r w:rsidR="00EB03DC" w:rsidRPr="00EF7AC3">
                <w:rPr>
                  <w:rStyle w:val="Hyperlink"/>
                  <w:rFonts w:ascii="Times New Roman" w:hAnsi="Times New Roman" w:cs="Times New Roman"/>
                </w:rPr>
                <w:t>https://eastleighvoice.co.ke/democratic-republic-of-congo/410537/joseph-kabila-faults-felix-tshisekedi-for-choosing-war-over-peace-in-drc</w:t>
              </w:r>
            </w:hyperlink>
            <w:r w:rsidR="00EB03DC">
              <w:rPr>
                <w:rFonts w:ascii="Times New Roman" w:hAnsi="Times New Roman" w:cs="Times New Roman"/>
              </w:rPr>
              <w:t xml:space="preserve"> </w:t>
            </w:r>
          </w:p>
        </w:tc>
      </w:tr>
      <w:tr w:rsidR="00A42BE5" w:rsidRPr="00EB03DC" w14:paraId="7A2EAA7C" w14:textId="77777777" w:rsidTr="00A42BE5">
        <w:tc>
          <w:tcPr>
            <w:tcW w:w="2127" w:type="dxa"/>
          </w:tcPr>
          <w:p w14:paraId="116EDF78" w14:textId="2D946183" w:rsidR="00A42BE5" w:rsidRPr="00EB03DC" w:rsidRDefault="003E659B">
            <w:pPr>
              <w:rPr>
                <w:rFonts w:ascii="Times New Roman" w:hAnsi="Times New Roman" w:cs="Times New Roman"/>
              </w:rPr>
            </w:pPr>
            <w:r>
              <w:rPr>
                <w:rFonts w:ascii="Times New Roman" w:hAnsi="Times New Roman" w:cs="Times New Roman"/>
              </w:rPr>
              <w:t>11</w:t>
            </w:r>
            <w:r w:rsidRPr="00EB03DC">
              <w:rPr>
                <w:rFonts w:ascii="Times New Roman" w:hAnsi="Times New Roman" w:cs="Times New Roman"/>
              </w:rPr>
              <w:t xml:space="preserve"> Oct 2026</w:t>
            </w:r>
          </w:p>
        </w:tc>
        <w:tc>
          <w:tcPr>
            <w:tcW w:w="1985" w:type="dxa"/>
          </w:tcPr>
          <w:p w14:paraId="657FB3B7" w14:textId="77777777" w:rsidR="00A42BE5" w:rsidRPr="00EB03DC" w:rsidRDefault="00471FCE">
            <w:pPr>
              <w:rPr>
                <w:rFonts w:ascii="Times New Roman" w:hAnsi="Times New Roman" w:cs="Times New Roman"/>
              </w:rPr>
            </w:pPr>
            <w:r w:rsidRPr="00EB03DC">
              <w:rPr>
                <w:rFonts w:ascii="Times New Roman" w:hAnsi="Times New Roman" w:cs="Times New Roman"/>
              </w:rPr>
              <w:t xml:space="preserve">Public health agencies confirmed Ebola fatalities crossed 4,000 nationwide as </w:t>
            </w:r>
            <w:r w:rsidRPr="00EB03DC">
              <w:rPr>
                <w:rFonts w:ascii="Times New Roman" w:hAnsi="Times New Roman" w:cs="Times New Roman"/>
              </w:rPr>
              <w:lastRenderedPageBreak/>
              <w:t>new infections were recorded in eastern border zones.</w:t>
            </w:r>
          </w:p>
        </w:tc>
        <w:tc>
          <w:tcPr>
            <w:tcW w:w="2551" w:type="dxa"/>
          </w:tcPr>
          <w:p w14:paraId="6F1E6B5D" w14:textId="77777777" w:rsidR="00A42BE5" w:rsidRPr="00EB03DC" w:rsidRDefault="00471FCE">
            <w:pPr>
              <w:rPr>
                <w:rFonts w:ascii="Times New Roman" w:hAnsi="Times New Roman" w:cs="Times New Roman"/>
              </w:rPr>
            </w:pPr>
            <w:r w:rsidRPr="00EB03DC">
              <w:rPr>
                <w:rFonts w:ascii="Times New Roman" w:hAnsi="Times New Roman" w:cs="Times New Roman"/>
              </w:rPr>
              <w:lastRenderedPageBreak/>
              <w:t>Eastern DRC</w:t>
            </w:r>
          </w:p>
        </w:tc>
        <w:tc>
          <w:tcPr>
            <w:tcW w:w="3544" w:type="dxa"/>
          </w:tcPr>
          <w:p w14:paraId="78D6BE22" w14:textId="77777777" w:rsidR="00EB03DC" w:rsidRDefault="00471FCE">
            <w:pPr>
              <w:rPr>
                <w:rFonts w:ascii="Times New Roman" w:hAnsi="Times New Roman" w:cs="Times New Roman"/>
              </w:rPr>
            </w:pPr>
            <w:r w:rsidRPr="00EB03DC">
              <w:rPr>
                <w:rFonts w:ascii="Times New Roman" w:hAnsi="Times New Roman" w:cs="Times New Roman"/>
              </w:rPr>
              <w:t xml:space="preserve">Al Jazeera </w:t>
            </w:r>
          </w:p>
          <w:p w14:paraId="7D09C099" w14:textId="55F7503C" w:rsidR="00A42BE5" w:rsidRPr="00EB03DC" w:rsidRDefault="00471FCE">
            <w:pPr>
              <w:rPr>
                <w:rFonts w:ascii="Times New Roman" w:hAnsi="Times New Roman" w:cs="Times New Roman"/>
              </w:rPr>
            </w:pPr>
            <w:r w:rsidRPr="00EB03DC">
              <w:rPr>
                <w:rFonts w:ascii="Times New Roman" w:hAnsi="Times New Roman" w:cs="Times New Roman"/>
              </w:rPr>
              <w:t xml:space="preserve">/ </w:t>
            </w:r>
            <w:hyperlink r:id="rId10" w:history="1">
              <w:r w:rsidR="00EB03DC" w:rsidRPr="00EF7AC3">
                <w:rPr>
                  <w:rStyle w:val="Hyperlink"/>
                  <w:rFonts w:ascii="Times New Roman" w:hAnsi="Times New Roman" w:cs="Times New Roman"/>
                </w:rPr>
                <w:t>https://www.aljazeera.com/where/democratic-republic-of-the-congo</w:t>
              </w:r>
            </w:hyperlink>
            <w:r w:rsidR="00EB03DC">
              <w:rPr>
                <w:rFonts w:ascii="Times New Roman" w:hAnsi="Times New Roman" w:cs="Times New Roman"/>
              </w:rPr>
              <w:t xml:space="preserve"> </w:t>
            </w:r>
            <w:r w:rsidRPr="00EB03DC">
              <w:rPr>
                <w:rFonts w:ascii="Times New Roman" w:hAnsi="Times New Roman" w:cs="Times New Roman"/>
              </w:rPr>
              <w:t>/</w:t>
            </w:r>
          </w:p>
        </w:tc>
      </w:tr>
    </w:tbl>
    <w:p w14:paraId="6B4F4F74" w14:textId="77777777" w:rsidR="00D55788" w:rsidRPr="00EB03DC" w:rsidRDefault="00D57D80" w:rsidP="0017095E">
      <w:pPr>
        <w:pStyle w:val="BodyText"/>
        <w:rPr>
          <w:rFonts w:ascii="Times New Roman" w:hAnsi="Times New Roman" w:cs="Times New Roman"/>
        </w:rPr>
      </w:pPr>
      <w:bookmarkStart w:id="4" w:name="armed-conflict-and-security-incidents"/>
      <w:bookmarkEnd w:id="2"/>
      <w:bookmarkEnd w:id="3"/>
      <w:r w:rsidRPr="00EB03DC">
        <w:rPr>
          <w:rFonts w:ascii="Times New Roman" w:hAnsi="Times New Roman" w:cs="Times New Roman"/>
        </w:rPr>
        <w:t>3. ARMED CONFLICT AND SECURITY INCIDENTS</w:t>
      </w:r>
    </w:p>
    <w:p w14:paraId="5CA81172" w14:textId="77777777" w:rsidR="00D55788" w:rsidRPr="00EB03DC" w:rsidRDefault="00A301B1" w:rsidP="0017095E">
      <w:pPr>
        <w:pStyle w:val="BodyText"/>
        <w:rPr>
          <w:rFonts w:ascii="Times New Roman" w:hAnsi="Times New Roman" w:cs="Times New Roman"/>
        </w:rPr>
      </w:pPr>
      <w:bookmarkStart w:id="5" w:name="m23-activities"/>
      <w:r w:rsidRPr="00EB03DC">
        <w:rPr>
          <w:rFonts w:ascii="Times New Roman" w:hAnsi="Times New Roman" w:cs="Times New Roman"/>
        </w:rPr>
        <w:t xml:space="preserve">E. g </w:t>
      </w:r>
      <w:r w:rsidR="00D57D80" w:rsidRPr="00EB03DC">
        <w:rPr>
          <w:rFonts w:ascii="Times New Roman" w:hAnsi="Times New Roman" w:cs="Times New Roman"/>
        </w:rPr>
        <w:t>M23 Activities</w:t>
      </w:r>
      <w:r w:rsidRPr="00EB03DC">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EB03DC" w14:paraId="405277A7"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36B2297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w:t>
            </w:r>
          </w:p>
        </w:tc>
        <w:tc>
          <w:tcPr>
            <w:tcW w:w="2806" w:type="dxa"/>
            <w:tcBorders>
              <w:bottom w:val="none" w:sz="0" w:space="0" w:color="auto"/>
            </w:tcBorders>
          </w:tcPr>
          <w:p w14:paraId="6BECA48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Incident</w:t>
            </w:r>
          </w:p>
        </w:tc>
        <w:tc>
          <w:tcPr>
            <w:tcW w:w="2410" w:type="dxa"/>
            <w:tcBorders>
              <w:bottom w:val="none" w:sz="0" w:space="0" w:color="auto"/>
            </w:tcBorders>
          </w:tcPr>
          <w:p w14:paraId="707085A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Location</w:t>
            </w:r>
          </w:p>
        </w:tc>
        <w:tc>
          <w:tcPr>
            <w:tcW w:w="3118" w:type="dxa"/>
            <w:tcBorders>
              <w:bottom w:val="none" w:sz="0" w:space="0" w:color="auto"/>
            </w:tcBorders>
          </w:tcPr>
          <w:p w14:paraId="27C4B4A2"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Impact</w:t>
            </w:r>
          </w:p>
        </w:tc>
      </w:tr>
      <w:tr w:rsidR="00D55788" w:rsidRPr="00EB03DC" w14:paraId="6EFF4F38" w14:textId="77777777" w:rsidTr="00AD29FE">
        <w:tc>
          <w:tcPr>
            <w:tcW w:w="1305" w:type="dxa"/>
          </w:tcPr>
          <w:p w14:paraId="36C5227A" w14:textId="795AE762" w:rsidR="00D55788" w:rsidRPr="00EB03DC" w:rsidRDefault="003E659B" w:rsidP="0017095E">
            <w:pPr>
              <w:pStyle w:val="BodyText"/>
              <w:rPr>
                <w:rFonts w:ascii="Times New Roman" w:hAnsi="Times New Roman" w:cs="Times New Roman"/>
              </w:rPr>
            </w:pPr>
            <w:r w:rsidRPr="00EB03DC">
              <w:rPr>
                <w:rFonts w:ascii="Times New Roman" w:hAnsi="Times New Roman" w:cs="Times New Roman"/>
              </w:rPr>
              <w:t>7 Oct 2026</w:t>
            </w:r>
          </w:p>
        </w:tc>
        <w:tc>
          <w:tcPr>
            <w:tcW w:w="2806" w:type="dxa"/>
          </w:tcPr>
          <w:p w14:paraId="43C86FDF"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AFC/M23 maintained territorial positions and security checkpoints across Rutshuru and Masisi axes.</w:t>
            </w:r>
          </w:p>
        </w:tc>
        <w:tc>
          <w:tcPr>
            <w:tcW w:w="2410" w:type="dxa"/>
          </w:tcPr>
          <w:p w14:paraId="7B7897C6"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Masisi &amp; Rutshuru, North Kivu</w:t>
            </w:r>
          </w:p>
        </w:tc>
        <w:tc>
          <w:tcPr>
            <w:tcW w:w="3118" w:type="dxa"/>
          </w:tcPr>
          <w:p w14:paraId="5C6377FF"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Continued restriction of state administrative access.</w:t>
            </w:r>
          </w:p>
        </w:tc>
      </w:tr>
      <w:tr w:rsidR="00D55788" w:rsidRPr="00EB03DC" w14:paraId="06077E47" w14:textId="77777777" w:rsidTr="00AD29FE">
        <w:tc>
          <w:tcPr>
            <w:tcW w:w="1305" w:type="dxa"/>
          </w:tcPr>
          <w:p w14:paraId="538F1286" w14:textId="77777777" w:rsidR="00D55788" w:rsidRPr="00EB03DC" w:rsidRDefault="00D55788" w:rsidP="0017095E">
            <w:pPr>
              <w:pStyle w:val="BodyText"/>
              <w:rPr>
                <w:rFonts w:ascii="Times New Roman" w:hAnsi="Times New Roman" w:cs="Times New Roman"/>
              </w:rPr>
            </w:pPr>
          </w:p>
        </w:tc>
        <w:tc>
          <w:tcPr>
            <w:tcW w:w="2806" w:type="dxa"/>
          </w:tcPr>
          <w:p w14:paraId="32C69032" w14:textId="77777777" w:rsidR="00D55788" w:rsidRPr="00EB03DC" w:rsidRDefault="00D55788" w:rsidP="0017095E">
            <w:pPr>
              <w:pStyle w:val="BodyText"/>
              <w:rPr>
                <w:rFonts w:ascii="Times New Roman" w:hAnsi="Times New Roman" w:cs="Times New Roman"/>
              </w:rPr>
            </w:pPr>
          </w:p>
        </w:tc>
        <w:tc>
          <w:tcPr>
            <w:tcW w:w="2410" w:type="dxa"/>
          </w:tcPr>
          <w:p w14:paraId="0696AF20" w14:textId="77777777" w:rsidR="00D55788" w:rsidRPr="00EB03DC" w:rsidRDefault="00D55788" w:rsidP="0017095E">
            <w:pPr>
              <w:pStyle w:val="BodyText"/>
              <w:rPr>
                <w:rFonts w:ascii="Times New Roman" w:hAnsi="Times New Roman" w:cs="Times New Roman"/>
              </w:rPr>
            </w:pPr>
          </w:p>
        </w:tc>
        <w:tc>
          <w:tcPr>
            <w:tcW w:w="3118" w:type="dxa"/>
          </w:tcPr>
          <w:p w14:paraId="5DC913BF" w14:textId="77777777" w:rsidR="00D55788" w:rsidRPr="00EB03DC" w:rsidRDefault="00D55788" w:rsidP="0017095E">
            <w:pPr>
              <w:pStyle w:val="BodyText"/>
              <w:rPr>
                <w:rFonts w:ascii="Times New Roman" w:hAnsi="Times New Roman" w:cs="Times New Roman"/>
              </w:rPr>
            </w:pPr>
          </w:p>
        </w:tc>
      </w:tr>
      <w:tr w:rsidR="006F5322" w:rsidRPr="00EB03DC" w14:paraId="6675702E" w14:textId="77777777" w:rsidTr="00AD29FE">
        <w:tc>
          <w:tcPr>
            <w:tcW w:w="1305" w:type="dxa"/>
          </w:tcPr>
          <w:p w14:paraId="68840EE1" w14:textId="77777777" w:rsidR="006F5322" w:rsidRPr="00EB03DC" w:rsidRDefault="006F5322" w:rsidP="0017095E">
            <w:pPr>
              <w:pStyle w:val="BodyText"/>
              <w:rPr>
                <w:rFonts w:ascii="Times New Roman" w:hAnsi="Times New Roman" w:cs="Times New Roman"/>
              </w:rPr>
            </w:pPr>
          </w:p>
        </w:tc>
        <w:tc>
          <w:tcPr>
            <w:tcW w:w="2806" w:type="dxa"/>
          </w:tcPr>
          <w:p w14:paraId="2D3BCA92" w14:textId="77777777" w:rsidR="006F5322" w:rsidRPr="00EB03DC" w:rsidRDefault="006F5322" w:rsidP="0017095E">
            <w:pPr>
              <w:pStyle w:val="BodyText"/>
              <w:rPr>
                <w:rFonts w:ascii="Times New Roman" w:hAnsi="Times New Roman" w:cs="Times New Roman"/>
              </w:rPr>
            </w:pPr>
          </w:p>
        </w:tc>
        <w:tc>
          <w:tcPr>
            <w:tcW w:w="2410" w:type="dxa"/>
          </w:tcPr>
          <w:p w14:paraId="69D70E0A" w14:textId="77777777" w:rsidR="006F5322" w:rsidRPr="00EB03DC" w:rsidRDefault="006F5322" w:rsidP="0017095E">
            <w:pPr>
              <w:pStyle w:val="BodyText"/>
              <w:rPr>
                <w:rFonts w:ascii="Times New Roman" w:hAnsi="Times New Roman" w:cs="Times New Roman"/>
              </w:rPr>
            </w:pPr>
          </w:p>
        </w:tc>
        <w:tc>
          <w:tcPr>
            <w:tcW w:w="3118" w:type="dxa"/>
          </w:tcPr>
          <w:p w14:paraId="7A428F03" w14:textId="77777777" w:rsidR="006F5322" w:rsidRPr="00EB03DC" w:rsidRDefault="006F5322" w:rsidP="0017095E">
            <w:pPr>
              <w:pStyle w:val="BodyText"/>
              <w:rPr>
                <w:rFonts w:ascii="Times New Roman" w:hAnsi="Times New Roman" w:cs="Times New Roman"/>
              </w:rPr>
            </w:pPr>
          </w:p>
        </w:tc>
      </w:tr>
    </w:tbl>
    <w:p w14:paraId="425D8BEC" w14:textId="77777777" w:rsidR="00D55788" w:rsidRPr="00EB03DC" w:rsidRDefault="00D57D80" w:rsidP="0017095E">
      <w:pPr>
        <w:pStyle w:val="BodyText"/>
        <w:rPr>
          <w:rFonts w:ascii="Times New Roman" w:hAnsi="Times New Roman" w:cs="Times New Roman"/>
          <w:lang w:val="fr-FR"/>
        </w:rPr>
      </w:pPr>
      <w:bookmarkStart w:id="6" w:name="Xd33ce5782ae554548a4e9af841bac75cc62007f"/>
      <w:bookmarkEnd w:id="5"/>
      <w:r w:rsidRPr="00EB03DC">
        <w:rPr>
          <w:rFonts w:ascii="Times New Roman" w:hAnsi="Times New Roman" w:cs="Times New Roman"/>
          <w:lang w:val="fr-FR"/>
        </w:rPr>
        <w:t xml:space="preserve">Other </w:t>
      </w:r>
      <w:proofErr w:type="spellStart"/>
      <w:r w:rsidRPr="00EB03DC">
        <w:rPr>
          <w:rFonts w:ascii="Times New Roman" w:hAnsi="Times New Roman" w:cs="Times New Roman"/>
          <w:lang w:val="fr-FR"/>
        </w:rPr>
        <w:t>Armed</w:t>
      </w:r>
      <w:proofErr w:type="spellEnd"/>
      <w:r w:rsidRPr="00EB03DC">
        <w:rPr>
          <w:rFonts w:ascii="Times New Roman" w:hAnsi="Times New Roman" w:cs="Times New Roman"/>
          <w:lang w:val="fr-FR"/>
        </w:rPr>
        <w:t xml:space="preserve"> Groups (ADF, FDLR, CODECO, </w:t>
      </w:r>
      <w:proofErr w:type="spellStart"/>
      <w:r w:rsidRPr="00EB03DC">
        <w:rPr>
          <w:rFonts w:ascii="Times New Roman" w:hAnsi="Times New Roman" w:cs="Times New Roman"/>
          <w:lang w:val="fr-FR"/>
        </w:rPr>
        <w:t>Mai-Mai</w:t>
      </w:r>
      <w:proofErr w:type="spellEnd"/>
      <w:r w:rsidRPr="00EB03DC">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EB03DC" w14:paraId="38774CD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9CDB63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w:t>
            </w:r>
          </w:p>
        </w:tc>
        <w:tc>
          <w:tcPr>
            <w:tcW w:w="2693" w:type="dxa"/>
            <w:tcBorders>
              <w:bottom w:val="none" w:sz="0" w:space="0" w:color="auto"/>
            </w:tcBorders>
          </w:tcPr>
          <w:p w14:paraId="03D397B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Incident</w:t>
            </w:r>
          </w:p>
        </w:tc>
        <w:tc>
          <w:tcPr>
            <w:tcW w:w="2410" w:type="dxa"/>
            <w:tcBorders>
              <w:bottom w:val="none" w:sz="0" w:space="0" w:color="auto"/>
            </w:tcBorders>
          </w:tcPr>
          <w:p w14:paraId="67705BD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Location</w:t>
            </w:r>
          </w:p>
        </w:tc>
        <w:tc>
          <w:tcPr>
            <w:tcW w:w="3118" w:type="dxa"/>
            <w:tcBorders>
              <w:bottom w:val="none" w:sz="0" w:space="0" w:color="auto"/>
            </w:tcBorders>
          </w:tcPr>
          <w:p w14:paraId="5C80137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Impact</w:t>
            </w:r>
          </w:p>
        </w:tc>
      </w:tr>
      <w:tr w:rsidR="00D55788" w:rsidRPr="00EB03DC" w14:paraId="3A40A3F3" w14:textId="77777777" w:rsidTr="00AD29FE">
        <w:tc>
          <w:tcPr>
            <w:tcW w:w="1418" w:type="dxa"/>
          </w:tcPr>
          <w:p w14:paraId="53CCA090" w14:textId="5570C0AD"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2693" w:type="dxa"/>
          </w:tcPr>
          <w:p w14:paraId="6C388BD4" w14:textId="77777777" w:rsidR="00D55788" w:rsidRPr="00EB03DC" w:rsidRDefault="00D55788" w:rsidP="0017095E">
            <w:pPr>
              <w:pStyle w:val="BodyText"/>
              <w:rPr>
                <w:rFonts w:ascii="Times New Roman" w:hAnsi="Times New Roman" w:cs="Times New Roman"/>
              </w:rPr>
            </w:pPr>
          </w:p>
        </w:tc>
        <w:tc>
          <w:tcPr>
            <w:tcW w:w="2410" w:type="dxa"/>
          </w:tcPr>
          <w:p w14:paraId="505923D9" w14:textId="77777777" w:rsidR="00D55788" w:rsidRPr="00EB03DC" w:rsidRDefault="00D55788" w:rsidP="0017095E">
            <w:pPr>
              <w:pStyle w:val="BodyText"/>
              <w:rPr>
                <w:rFonts w:ascii="Times New Roman" w:hAnsi="Times New Roman" w:cs="Times New Roman"/>
              </w:rPr>
            </w:pPr>
          </w:p>
        </w:tc>
        <w:tc>
          <w:tcPr>
            <w:tcW w:w="3118" w:type="dxa"/>
          </w:tcPr>
          <w:p w14:paraId="06C121F7" w14:textId="77777777" w:rsidR="00D55788" w:rsidRPr="00EB03DC" w:rsidRDefault="00D55788" w:rsidP="0017095E">
            <w:pPr>
              <w:pStyle w:val="BodyText"/>
              <w:rPr>
                <w:rFonts w:ascii="Times New Roman" w:hAnsi="Times New Roman" w:cs="Times New Roman"/>
              </w:rPr>
            </w:pPr>
          </w:p>
        </w:tc>
      </w:tr>
    </w:tbl>
    <w:p w14:paraId="5CDE62FD" w14:textId="77777777" w:rsidR="00D55788" w:rsidRPr="00EB03DC" w:rsidRDefault="00D57D80" w:rsidP="0017095E">
      <w:pPr>
        <w:pStyle w:val="BodyText"/>
        <w:rPr>
          <w:rFonts w:ascii="Times New Roman" w:hAnsi="Times New Roman" w:cs="Times New Roman"/>
        </w:rPr>
      </w:pPr>
      <w:bookmarkStart w:id="7" w:name="violent-incidents-recorded"/>
      <w:bookmarkEnd w:id="6"/>
      <w:r w:rsidRPr="00EB03DC">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EB03DC" w14:paraId="327231E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5A88693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Type of Incident</w:t>
            </w:r>
          </w:p>
        </w:tc>
        <w:tc>
          <w:tcPr>
            <w:tcW w:w="3686" w:type="dxa"/>
            <w:tcBorders>
              <w:bottom w:val="none" w:sz="0" w:space="0" w:color="auto"/>
            </w:tcBorders>
          </w:tcPr>
          <w:p w14:paraId="3E392CA3"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Number</w:t>
            </w:r>
          </w:p>
        </w:tc>
      </w:tr>
      <w:tr w:rsidR="00D55788" w:rsidRPr="00EB03DC" w14:paraId="1011BC71" w14:textId="77777777" w:rsidTr="00AD29FE">
        <w:tc>
          <w:tcPr>
            <w:tcW w:w="3529" w:type="dxa"/>
          </w:tcPr>
          <w:p w14:paraId="61F0FF5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Armed clashes</w:t>
            </w:r>
          </w:p>
        </w:tc>
        <w:tc>
          <w:tcPr>
            <w:tcW w:w="3686" w:type="dxa"/>
          </w:tcPr>
          <w:p w14:paraId="7581CFE7"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Moderate (frontline friction)</w:t>
            </w:r>
          </w:p>
        </w:tc>
      </w:tr>
      <w:tr w:rsidR="00D55788" w:rsidRPr="00EB03DC" w14:paraId="42737B22" w14:textId="77777777" w:rsidTr="00AD29FE">
        <w:tc>
          <w:tcPr>
            <w:tcW w:w="3529" w:type="dxa"/>
          </w:tcPr>
          <w:p w14:paraId="137707B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Civilian killings</w:t>
            </w:r>
          </w:p>
        </w:tc>
        <w:tc>
          <w:tcPr>
            <w:tcW w:w="3686" w:type="dxa"/>
          </w:tcPr>
          <w:p w14:paraId="586F5743" w14:textId="7587BFFC" w:rsidR="00D55788" w:rsidRPr="00EB03DC" w:rsidRDefault="00EB03DC" w:rsidP="0017095E">
            <w:pPr>
              <w:pStyle w:val="BodyText"/>
              <w:rPr>
                <w:rFonts w:ascii="Times New Roman" w:hAnsi="Times New Roman" w:cs="Times New Roman"/>
              </w:rPr>
            </w:pPr>
            <w:r>
              <w:rPr>
                <w:rFonts w:ascii="Times New Roman" w:hAnsi="Times New Roman" w:cs="Times New Roman"/>
              </w:rPr>
              <w:t>Unspecified</w:t>
            </w:r>
          </w:p>
        </w:tc>
      </w:tr>
      <w:tr w:rsidR="00D55788" w:rsidRPr="00EB03DC" w14:paraId="269BBC8D" w14:textId="77777777" w:rsidTr="00AD29FE">
        <w:tc>
          <w:tcPr>
            <w:tcW w:w="3529" w:type="dxa"/>
          </w:tcPr>
          <w:p w14:paraId="6347A05D"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Abductions</w:t>
            </w:r>
          </w:p>
        </w:tc>
        <w:tc>
          <w:tcPr>
            <w:tcW w:w="3686" w:type="dxa"/>
          </w:tcPr>
          <w:p w14:paraId="4DE007E5" w14:textId="4FAFF3BB" w:rsidR="00D55788" w:rsidRPr="00EB03DC" w:rsidRDefault="00EB03DC" w:rsidP="0017095E">
            <w:pPr>
              <w:pStyle w:val="BodyText"/>
              <w:rPr>
                <w:rFonts w:ascii="Times New Roman" w:hAnsi="Times New Roman" w:cs="Times New Roman"/>
              </w:rPr>
            </w:pPr>
            <w:r>
              <w:rPr>
                <w:rFonts w:ascii="Times New Roman" w:hAnsi="Times New Roman" w:cs="Times New Roman"/>
              </w:rPr>
              <w:t>Unspecified</w:t>
            </w:r>
          </w:p>
        </w:tc>
      </w:tr>
      <w:tr w:rsidR="00D55788" w:rsidRPr="00EB03DC" w14:paraId="44F54B66" w14:textId="77777777" w:rsidTr="00AD29FE">
        <w:tc>
          <w:tcPr>
            <w:tcW w:w="3529" w:type="dxa"/>
          </w:tcPr>
          <w:p w14:paraId="3F9D375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Sexual violence cases</w:t>
            </w:r>
          </w:p>
        </w:tc>
        <w:tc>
          <w:tcPr>
            <w:tcW w:w="3686" w:type="dxa"/>
          </w:tcPr>
          <w:p w14:paraId="0D605DA5"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Widespread risk in displacement sites</w:t>
            </w:r>
          </w:p>
        </w:tc>
      </w:tr>
      <w:tr w:rsidR="00D55788" w:rsidRPr="00EB03DC" w14:paraId="3B239C77" w14:textId="77777777" w:rsidTr="00AD29FE">
        <w:tc>
          <w:tcPr>
            <w:tcW w:w="3529" w:type="dxa"/>
          </w:tcPr>
          <w:p w14:paraId="115A545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lastRenderedPageBreak/>
              <w:t>Looting</w:t>
            </w:r>
          </w:p>
        </w:tc>
        <w:tc>
          <w:tcPr>
            <w:tcW w:w="3686" w:type="dxa"/>
          </w:tcPr>
          <w:p w14:paraId="51621745" w14:textId="0FAA5F00" w:rsidR="00D55788" w:rsidRPr="00EB03DC" w:rsidRDefault="00EB03DC" w:rsidP="0017095E">
            <w:pPr>
              <w:pStyle w:val="BodyText"/>
              <w:rPr>
                <w:rFonts w:ascii="Times New Roman" w:hAnsi="Times New Roman" w:cs="Times New Roman"/>
              </w:rPr>
            </w:pPr>
            <w:r>
              <w:rPr>
                <w:rFonts w:ascii="Times New Roman" w:hAnsi="Times New Roman" w:cs="Times New Roman"/>
              </w:rPr>
              <w:t xml:space="preserve">Unspecified </w:t>
            </w:r>
          </w:p>
        </w:tc>
      </w:tr>
      <w:tr w:rsidR="00D55788" w:rsidRPr="00EB03DC" w14:paraId="4C4573F1" w14:textId="77777777" w:rsidTr="00AD29FE">
        <w:tc>
          <w:tcPr>
            <w:tcW w:w="3529" w:type="dxa"/>
          </w:tcPr>
          <w:p w14:paraId="6036585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Attacks on villages</w:t>
            </w:r>
          </w:p>
        </w:tc>
        <w:tc>
          <w:tcPr>
            <w:tcW w:w="3686" w:type="dxa"/>
          </w:tcPr>
          <w:p w14:paraId="1FE917DE" w14:textId="7E8C080A" w:rsidR="00D55788" w:rsidRPr="00EB03DC" w:rsidRDefault="00EB03DC" w:rsidP="0017095E">
            <w:pPr>
              <w:pStyle w:val="BodyText"/>
              <w:rPr>
                <w:rFonts w:ascii="Times New Roman" w:hAnsi="Times New Roman" w:cs="Times New Roman"/>
              </w:rPr>
            </w:pPr>
            <w:r>
              <w:rPr>
                <w:rFonts w:ascii="Times New Roman" w:hAnsi="Times New Roman" w:cs="Times New Roman"/>
              </w:rPr>
              <w:t xml:space="preserve">Unspecified  </w:t>
            </w:r>
          </w:p>
        </w:tc>
      </w:tr>
    </w:tbl>
    <w:p w14:paraId="1F7DCBA8" w14:textId="77777777" w:rsidR="00D55788" w:rsidRPr="00EB03DC" w:rsidRDefault="00D57D80" w:rsidP="0017095E">
      <w:pPr>
        <w:pStyle w:val="BodyText"/>
        <w:rPr>
          <w:rFonts w:ascii="Times New Roman" w:hAnsi="Times New Roman" w:cs="Times New Roman"/>
        </w:rPr>
      </w:pPr>
      <w:bookmarkStart w:id="8" w:name="humanitarian-situation"/>
      <w:bookmarkEnd w:id="4"/>
      <w:bookmarkEnd w:id="7"/>
      <w:r w:rsidRPr="00EB03DC">
        <w:rPr>
          <w:rFonts w:ascii="Times New Roman" w:hAnsi="Times New Roman" w:cs="Times New Roman"/>
        </w:rPr>
        <w:t>4. HUMANITARIAN SITUATION</w:t>
      </w:r>
    </w:p>
    <w:p w14:paraId="37FA9D1C" w14:textId="77777777" w:rsidR="00D55788" w:rsidRPr="00EB03DC" w:rsidRDefault="00D57D80" w:rsidP="0017095E">
      <w:pPr>
        <w:pStyle w:val="BodyText"/>
        <w:rPr>
          <w:rFonts w:ascii="Times New Roman" w:hAnsi="Times New Roman" w:cs="Times New Roman"/>
        </w:rPr>
      </w:pPr>
      <w:bookmarkStart w:id="9" w:name="population-displacement"/>
      <w:r w:rsidRPr="00EB03DC">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28"/>
        <w:gridCol w:w="1781"/>
        <w:gridCol w:w="1911"/>
        <w:gridCol w:w="4655"/>
      </w:tblGrid>
      <w:tr w:rsidR="00D55788" w:rsidRPr="00EB03DC" w14:paraId="1D18BB5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246A140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Area</w:t>
            </w:r>
          </w:p>
        </w:tc>
        <w:tc>
          <w:tcPr>
            <w:tcW w:w="1984" w:type="dxa"/>
            <w:tcBorders>
              <w:bottom w:val="none" w:sz="0" w:space="0" w:color="auto"/>
            </w:tcBorders>
          </w:tcPr>
          <w:p w14:paraId="148F8772"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Newly Displaced</w:t>
            </w:r>
          </w:p>
        </w:tc>
        <w:tc>
          <w:tcPr>
            <w:tcW w:w="2410" w:type="dxa"/>
            <w:tcBorders>
              <w:bottom w:val="none" w:sz="0" w:space="0" w:color="auto"/>
            </w:tcBorders>
          </w:tcPr>
          <w:p w14:paraId="614BE2A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Returnees</w:t>
            </w:r>
          </w:p>
        </w:tc>
        <w:tc>
          <w:tcPr>
            <w:tcW w:w="3402" w:type="dxa"/>
            <w:tcBorders>
              <w:bottom w:val="none" w:sz="0" w:space="0" w:color="auto"/>
            </w:tcBorders>
          </w:tcPr>
          <w:p w14:paraId="3742EA0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Source</w:t>
            </w:r>
          </w:p>
        </w:tc>
      </w:tr>
      <w:tr w:rsidR="00D55788" w:rsidRPr="00EB03DC" w14:paraId="749EDCD4" w14:textId="77777777" w:rsidTr="00AD29FE">
        <w:tc>
          <w:tcPr>
            <w:tcW w:w="1702" w:type="dxa"/>
          </w:tcPr>
          <w:p w14:paraId="58D836FF"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North &amp; South Kivu</w:t>
            </w:r>
          </w:p>
        </w:tc>
        <w:tc>
          <w:tcPr>
            <w:tcW w:w="1984" w:type="dxa"/>
          </w:tcPr>
          <w:p w14:paraId="79C2C387"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Ongoing high displacement</w:t>
            </w:r>
          </w:p>
        </w:tc>
        <w:tc>
          <w:tcPr>
            <w:tcW w:w="2410" w:type="dxa"/>
          </w:tcPr>
          <w:p w14:paraId="3FD40BA7"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Minimal</w:t>
            </w:r>
          </w:p>
        </w:tc>
        <w:tc>
          <w:tcPr>
            <w:tcW w:w="3402" w:type="dxa"/>
          </w:tcPr>
          <w:p w14:paraId="44CFD804" w14:textId="15A03E6B"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 xml:space="preserve">Al Jazeera / </w:t>
            </w:r>
            <w:hyperlink r:id="rId11" w:history="1">
              <w:r w:rsidR="00EB03DC" w:rsidRPr="00EF7AC3">
                <w:rPr>
                  <w:rStyle w:val="Hyperlink"/>
                  <w:rFonts w:ascii="Times New Roman" w:hAnsi="Times New Roman" w:cs="Times New Roman"/>
                </w:rPr>
                <w:t>https://www.aljazeera.com/where/democratic-republic-of-the-congo/</w:t>
              </w:r>
            </w:hyperlink>
            <w:r w:rsidR="00EB03DC">
              <w:rPr>
                <w:rFonts w:ascii="Times New Roman" w:hAnsi="Times New Roman" w:cs="Times New Roman"/>
              </w:rPr>
              <w:t xml:space="preserve"> </w:t>
            </w:r>
          </w:p>
        </w:tc>
      </w:tr>
      <w:tr w:rsidR="00D55788" w:rsidRPr="00EB03DC" w14:paraId="6F74BCB2" w14:textId="77777777" w:rsidTr="00AD29FE">
        <w:tc>
          <w:tcPr>
            <w:tcW w:w="1702" w:type="dxa"/>
          </w:tcPr>
          <w:p w14:paraId="0D8AA6E2" w14:textId="77777777" w:rsidR="00D55788" w:rsidRPr="00EB03DC" w:rsidRDefault="00D55788" w:rsidP="0017095E">
            <w:pPr>
              <w:pStyle w:val="BodyText"/>
              <w:rPr>
                <w:rFonts w:ascii="Times New Roman" w:hAnsi="Times New Roman" w:cs="Times New Roman"/>
              </w:rPr>
            </w:pPr>
          </w:p>
        </w:tc>
        <w:tc>
          <w:tcPr>
            <w:tcW w:w="1984" w:type="dxa"/>
          </w:tcPr>
          <w:p w14:paraId="1B30D4F1" w14:textId="77777777" w:rsidR="00D55788" w:rsidRPr="00EB03DC" w:rsidRDefault="00D55788" w:rsidP="0017095E">
            <w:pPr>
              <w:pStyle w:val="BodyText"/>
              <w:rPr>
                <w:rFonts w:ascii="Times New Roman" w:hAnsi="Times New Roman" w:cs="Times New Roman"/>
              </w:rPr>
            </w:pPr>
          </w:p>
        </w:tc>
        <w:tc>
          <w:tcPr>
            <w:tcW w:w="2410" w:type="dxa"/>
          </w:tcPr>
          <w:p w14:paraId="3B65D4CD" w14:textId="77777777" w:rsidR="00D55788" w:rsidRPr="00EB03DC" w:rsidRDefault="00D55788" w:rsidP="0017095E">
            <w:pPr>
              <w:pStyle w:val="BodyText"/>
              <w:rPr>
                <w:rFonts w:ascii="Times New Roman" w:hAnsi="Times New Roman" w:cs="Times New Roman"/>
              </w:rPr>
            </w:pPr>
          </w:p>
        </w:tc>
        <w:tc>
          <w:tcPr>
            <w:tcW w:w="3402" w:type="dxa"/>
          </w:tcPr>
          <w:p w14:paraId="4CA19F9A" w14:textId="77777777" w:rsidR="00D55788" w:rsidRPr="00EB03DC" w:rsidRDefault="00D55788" w:rsidP="0017095E">
            <w:pPr>
              <w:pStyle w:val="BodyText"/>
              <w:rPr>
                <w:rFonts w:ascii="Times New Roman" w:hAnsi="Times New Roman" w:cs="Times New Roman"/>
              </w:rPr>
            </w:pPr>
          </w:p>
        </w:tc>
      </w:tr>
    </w:tbl>
    <w:p w14:paraId="6C77EC20" w14:textId="77777777" w:rsidR="00D55788" w:rsidRPr="00EB03DC" w:rsidRDefault="00D57D80" w:rsidP="0017095E">
      <w:pPr>
        <w:pStyle w:val="BodyText"/>
        <w:rPr>
          <w:rFonts w:ascii="Times New Roman" w:hAnsi="Times New Roman" w:cs="Times New Roman"/>
        </w:rPr>
      </w:pPr>
      <w:bookmarkStart w:id="10" w:name="humanitarian-concerns"/>
      <w:bookmarkEnd w:id="9"/>
      <w:r w:rsidRPr="00EB03DC">
        <w:rPr>
          <w:rFonts w:ascii="Times New Roman" w:hAnsi="Times New Roman" w:cs="Times New Roman"/>
        </w:rPr>
        <w:t>Humanitarian Concerns</w:t>
      </w:r>
    </w:p>
    <w:p w14:paraId="4FAA846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Food insecurity: Critical</w:t>
      </w:r>
    </w:p>
    <w:p w14:paraId="5BA567B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Disease outbreaks: Ebola (surpassed 4,000 deaths)</w:t>
      </w:r>
    </w:p>
    <w:p w14:paraId="73888F3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Protection concerns: Extreme vulnerability in overcrowded IDP camps.</w:t>
      </w:r>
    </w:p>
    <w:p w14:paraId="58EB834E"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School closures: Widespread across eastern provinces.</w:t>
      </w:r>
    </w:p>
    <w:p w14:paraId="5E191C1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Health service disruptions: Severe due to security threats against medical teams.</w:t>
      </w:r>
    </w:p>
    <w:p w14:paraId="045715D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Access constraints: High along rural supply axes.</w:t>
      </w:r>
    </w:p>
    <w:p w14:paraId="1BECB1A5" w14:textId="118765C2" w:rsidR="00D55788" w:rsidRPr="00EB03DC" w:rsidRDefault="00D57D80" w:rsidP="00EB03DC">
      <w:pPr>
        <w:pStyle w:val="BodyText"/>
        <w:jc w:val="both"/>
        <w:rPr>
          <w:rFonts w:ascii="Times New Roman" w:hAnsi="Times New Roman" w:cs="Times New Roman"/>
          <w:u w:val="single"/>
        </w:rPr>
      </w:pPr>
      <w:r w:rsidRPr="00EB03DC">
        <w:rPr>
          <w:rFonts w:ascii="Times New Roman" w:hAnsi="Times New Roman" w:cs="Times New Roman"/>
          <w:u w:val="single"/>
        </w:rPr>
        <w:t>Details: The AU Panel stressed the urgent need to protect civilians, particularly women and girls, prevent sexual and gender-based violence, and ensure accountability for violations. It also called for safe and unhindered humanitarian access and protection of essential services and educational facilities. Healthcare workers face community mistrust and physical insecurity while attempting to contain the expanding Ebola outbreak in eastern health zones.</w:t>
      </w:r>
    </w:p>
    <w:p w14:paraId="6267BBB0" w14:textId="77777777" w:rsidR="00D55788" w:rsidRPr="00EB03DC" w:rsidRDefault="00D57D80" w:rsidP="0017095E">
      <w:pPr>
        <w:pStyle w:val="BodyText"/>
        <w:rPr>
          <w:rFonts w:ascii="Times New Roman" w:hAnsi="Times New Roman" w:cs="Times New Roman"/>
        </w:rPr>
      </w:pPr>
      <w:bookmarkStart w:id="11" w:name="natural-disasters-and-health-emergencies"/>
      <w:bookmarkEnd w:id="8"/>
      <w:bookmarkEnd w:id="10"/>
      <w:r w:rsidRPr="00EB03DC">
        <w:rPr>
          <w:rFonts w:ascii="Times New Roman" w:hAnsi="Times New Roman" w:cs="Times New Roman"/>
        </w:rPr>
        <w:t>5. NATURAL DISASTERS AND HEALTH EMERGENCIES</w:t>
      </w:r>
    </w:p>
    <w:p w14:paraId="40984A58" w14:textId="77777777" w:rsidR="00D55788" w:rsidRPr="00EB03DC" w:rsidRDefault="00D57D80" w:rsidP="0017095E">
      <w:pPr>
        <w:pStyle w:val="BodyText"/>
        <w:rPr>
          <w:rFonts w:ascii="Times New Roman" w:hAnsi="Times New Roman" w:cs="Times New Roman"/>
        </w:rPr>
      </w:pPr>
      <w:bookmarkStart w:id="12" w:name="X90da6692c6ec8d845339776fe44e12cac9f365a"/>
      <w:r w:rsidRPr="00EB03DC">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EB03DC" w14:paraId="5962EF5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D68F207"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lastRenderedPageBreak/>
              <w:t>Disease</w:t>
            </w:r>
          </w:p>
        </w:tc>
        <w:tc>
          <w:tcPr>
            <w:tcW w:w="2268" w:type="dxa"/>
            <w:tcBorders>
              <w:bottom w:val="none" w:sz="0" w:space="0" w:color="auto"/>
            </w:tcBorders>
          </w:tcPr>
          <w:p w14:paraId="2E19CB23"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Area</w:t>
            </w:r>
          </w:p>
        </w:tc>
        <w:tc>
          <w:tcPr>
            <w:tcW w:w="1985" w:type="dxa"/>
            <w:tcBorders>
              <w:bottom w:val="none" w:sz="0" w:space="0" w:color="auto"/>
            </w:tcBorders>
          </w:tcPr>
          <w:p w14:paraId="2E92DA5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Cases</w:t>
            </w:r>
          </w:p>
        </w:tc>
        <w:tc>
          <w:tcPr>
            <w:tcW w:w="2693" w:type="dxa"/>
            <w:tcBorders>
              <w:bottom w:val="none" w:sz="0" w:space="0" w:color="auto"/>
            </w:tcBorders>
          </w:tcPr>
          <w:p w14:paraId="52CE8F7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Trend</w:t>
            </w:r>
          </w:p>
        </w:tc>
      </w:tr>
      <w:tr w:rsidR="00D55788" w:rsidRPr="00EB03DC" w14:paraId="5AC4AC35" w14:textId="77777777" w:rsidTr="00AD29FE">
        <w:tc>
          <w:tcPr>
            <w:tcW w:w="2253" w:type="dxa"/>
          </w:tcPr>
          <w:p w14:paraId="4383F8E0"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Ebola</w:t>
            </w:r>
          </w:p>
        </w:tc>
        <w:tc>
          <w:tcPr>
            <w:tcW w:w="2268" w:type="dxa"/>
          </w:tcPr>
          <w:p w14:paraId="38EF8C48"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Eastern DRC Health Zones</w:t>
            </w:r>
          </w:p>
        </w:tc>
        <w:tc>
          <w:tcPr>
            <w:tcW w:w="1985" w:type="dxa"/>
          </w:tcPr>
          <w:p w14:paraId="58E57701" w14:textId="2765A2FD" w:rsidR="00D55788" w:rsidRPr="00EB03DC" w:rsidRDefault="00EB03DC" w:rsidP="0017095E">
            <w:pPr>
              <w:pStyle w:val="BodyText"/>
              <w:rPr>
                <w:rFonts w:ascii="Times New Roman" w:hAnsi="Times New Roman" w:cs="Times New Roman"/>
              </w:rPr>
            </w:pPr>
            <w:r w:rsidRPr="00EB03DC">
              <w:rPr>
                <w:rFonts w:ascii="Times New Roman" w:hAnsi="Times New Roman" w:cs="Times New Roman"/>
              </w:rPr>
              <w:t>8,728 confirmed cases and 4,205 deaths</w:t>
            </w:r>
          </w:p>
        </w:tc>
        <w:tc>
          <w:tcPr>
            <w:tcW w:w="2693" w:type="dxa"/>
          </w:tcPr>
          <w:p w14:paraId="76133AD3"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Escalating</w:t>
            </w:r>
          </w:p>
        </w:tc>
      </w:tr>
    </w:tbl>
    <w:p w14:paraId="460F5B53" w14:textId="77777777" w:rsidR="00D55788" w:rsidRPr="00EB03DC" w:rsidRDefault="00D57D80" w:rsidP="0017095E">
      <w:pPr>
        <w:pStyle w:val="BodyText"/>
        <w:rPr>
          <w:rFonts w:ascii="Times New Roman" w:hAnsi="Times New Roman" w:cs="Times New Roman"/>
        </w:rPr>
      </w:pPr>
      <w:bookmarkStart w:id="13" w:name="natural-disasters"/>
      <w:bookmarkEnd w:id="12"/>
      <w:r w:rsidRPr="00EB03DC">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EB03DC" w14:paraId="250B271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62F527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Event</w:t>
            </w:r>
          </w:p>
        </w:tc>
        <w:tc>
          <w:tcPr>
            <w:tcW w:w="2268" w:type="dxa"/>
            <w:tcBorders>
              <w:bottom w:val="none" w:sz="0" w:space="0" w:color="auto"/>
            </w:tcBorders>
          </w:tcPr>
          <w:p w14:paraId="707BC532"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Area</w:t>
            </w:r>
          </w:p>
        </w:tc>
        <w:tc>
          <w:tcPr>
            <w:tcW w:w="2835" w:type="dxa"/>
            <w:tcBorders>
              <w:bottom w:val="none" w:sz="0" w:space="0" w:color="auto"/>
            </w:tcBorders>
          </w:tcPr>
          <w:p w14:paraId="5748F5D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Impact</w:t>
            </w:r>
          </w:p>
        </w:tc>
      </w:tr>
      <w:tr w:rsidR="00D55788" w:rsidRPr="00EB03DC" w14:paraId="4036C6AC" w14:textId="77777777" w:rsidTr="00AD29FE">
        <w:tc>
          <w:tcPr>
            <w:tcW w:w="2253" w:type="dxa"/>
          </w:tcPr>
          <w:p w14:paraId="37E6B6B4"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Floods</w:t>
            </w:r>
          </w:p>
        </w:tc>
        <w:tc>
          <w:tcPr>
            <w:tcW w:w="2268" w:type="dxa"/>
          </w:tcPr>
          <w:p w14:paraId="28FBF713" w14:textId="39CBB5E0"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2835" w:type="dxa"/>
          </w:tcPr>
          <w:p w14:paraId="65426C04" w14:textId="77777777" w:rsidR="00D55788" w:rsidRPr="00EB03DC" w:rsidRDefault="00D55788" w:rsidP="0017095E">
            <w:pPr>
              <w:pStyle w:val="BodyText"/>
              <w:rPr>
                <w:rFonts w:ascii="Times New Roman" w:hAnsi="Times New Roman" w:cs="Times New Roman"/>
              </w:rPr>
            </w:pPr>
          </w:p>
        </w:tc>
      </w:tr>
      <w:tr w:rsidR="00D55788" w:rsidRPr="00EB03DC" w14:paraId="3867130E" w14:textId="77777777" w:rsidTr="00AD29FE">
        <w:tc>
          <w:tcPr>
            <w:tcW w:w="2253" w:type="dxa"/>
          </w:tcPr>
          <w:p w14:paraId="10707992"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Landslides</w:t>
            </w:r>
          </w:p>
        </w:tc>
        <w:tc>
          <w:tcPr>
            <w:tcW w:w="2268" w:type="dxa"/>
          </w:tcPr>
          <w:p w14:paraId="45F49BA6" w14:textId="1706736D"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2835" w:type="dxa"/>
          </w:tcPr>
          <w:p w14:paraId="5403FF54" w14:textId="77777777" w:rsidR="00D55788" w:rsidRPr="00EB03DC" w:rsidRDefault="00D55788" w:rsidP="0017095E">
            <w:pPr>
              <w:pStyle w:val="BodyText"/>
              <w:rPr>
                <w:rFonts w:ascii="Times New Roman" w:hAnsi="Times New Roman" w:cs="Times New Roman"/>
              </w:rPr>
            </w:pPr>
          </w:p>
        </w:tc>
      </w:tr>
      <w:tr w:rsidR="00D55788" w:rsidRPr="00EB03DC" w14:paraId="2BA15B84" w14:textId="77777777" w:rsidTr="00AD29FE">
        <w:tc>
          <w:tcPr>
            <w:tcW w:w="2253" w:type="dxa"/>
          </w:tcPr>
          <w:p w14:paraId="6552DC3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Other</w:t>
            </w:r>
          </w:p>
        </w:tc>
        <w:tc>
          <w:tcPr>
            <w:tcW w:w="2268" w:type="dxa"/>
          </w:tcPr>
          <w:p w14:paraId="36D846C3" w14:textId="77B12BE8"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2835" w:type="dxa"/>
          </w:tcPr>
          <w:p w14:paraId="221F7392" w14:textId="77777777" w:rsidR="00D55788" w:rsidRPr="00EB03DC" w:rsidRDefault="00D55788" w:rsidP="0017095E">
            <w:pPr>
              <w:pStyle w:val="BodyText"/>
              <w:rPr>
                <w:rFonts w:ascii="Times New Roman" w:hAnsi="Times New Roman" w:cs="Times New Roman"/>
              </w:rPr>
            </w:pPr>
          </w:p>
        </w:tc>
      </w:tr>
    </w:tbl>
    <w:p w14:paraId="6840A89F" w14:textId="77777777" w:rsidR="00D55788" w:rsidRPr="00EB03DC" w:rsidRDefault="00D57D80" w:rsidP="0017095E">
      <w:pPr>
        <w:pStyle w:val="BodyText"/>
        <w:rPr>
          <w:rFonts w:ascii="Times New Roman" w:hAnsi="Times New Roman" w:cs="Times New Roman"/>
        </w:rPr>
      </w:pPr>
      <w:bookmarkStart w:id="14" w:name="government-positions-and-actions"/>
      <w:bookmarkEnd w:id="11"/>
      <w:bookmarkEnd w:id="13"/>
      <w:r w:rsidRPr="00EB03DC">
        <w:rPr>
          <w:rFonts w:ascii="Times New Roman" w:hAnsi="Times New Roman" w:cs="Times New Roman"/>
        </w:rPr>
        <w:t>6. GOVERNMENT POSITIONS AND ACTIONS</w:t>
      </w:r>
    </w:p>
    <w:p w14:paraId="1391DB84" w14:textId="77777777" w:rsidR="00D55788" w:rsidRPr="00EB03DC" w:rsidRDefault="00D57D80" w:rsidP="0017095E">
      <w:pPr>
        <w:pStyle w:val="BodyText"/>
        <w:rPr>
          <w:rFonts w:ascii="Times New Roman" w:hAnsi="Times New Roman" w:cs="Times New Roman"/>
        </w:rPr>
      </w:pPr>
      <w:bookmarkStart w:id="15" w:name="official-statements"/>
      <w:r w:rsidRPr="00EB03DC">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EB03DC" w14:paraId="4484382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5D9F252D" w14:textId="77777777" w:rsidR="00A42BE5" w:rsidRPr="00EB03DC" w:rsidRDefault="00471FCE">
            <w:pPr>
              <w:rPr>
                <w:rFonts w:ascii="Times New Roman" w:hAnsi="Times New Roman" w:cs="Times New Roman"/>
              </w:rPr>
            </w:pPr>
            <w:r w:rsidRPr="00EB03DC">
              <w:rPr>
                <w:rFonts w:ascii="Times New Roman" w:hAnsi="Times New Roman" w:cs="Times New Roman"/>
              </w:rPr>
              <w:t>Date</w:t>
            </w:r>
          </w:p>
        </w:tc>
        <w:tc>
          <w:tcPr>
            <w:tcW w:w="2835" w:type="dxa"/>
            <w:tcBorders>
              <w:bottom w:val="none" w:sz="0" w:space="0" w:color="auto"/>
            </w:tcBorders>
          </w:tcPr>
          <w:p w14:paraId="3D622177" w14:textId="77777777" w:rsidR="00A42BE5" w:rsidRPr="00EB03DC" w:rsidRDefault="00471FCE">
            <w:pPr>
              <w:rPr>
                <w:rFonts w:ascii="Times New Roman" w:hAnsi="Times New Roman" w:cs="Times New Roman"/>
              </w:rPr>
            </w:pPr>
            <w:r w:rsidRPr="00EB03DC">
              <w:rPr>
                <w:rFonts w:ascii="Times New Roman" w:hAnsi="Times New Roman" w:cs="Times New Roman"/>
              </w:rPr>
              <w:t>Institution</w:t>
            </w:r>
          </w:p>
        </w:tc>
        <w:tc>
          <w:tcPr>
            <w:tcW w:w="4394" w:type="dxa"/>
            <w:tcBorders>
              <w:bottom w:val="none" w:sz="0" w:space="0" w:color="auto"/>
            </w:tcBorders>
          </w:tcPr>
          <w:p w14:paraId="78AA9E34" w14:textId="77777777" w:rsidR="00A42BE5" w:rsidRPr="00EB03DC" w:rsidRDefault="00471FCE">
            <w:pPr>
              <w:rPr>
                <w:rFonts w:ascii="Times New Roman" w:hAnsi="Times New Roman" w:cs="Times New Roman"/>
              </w:rPr>
            </w:pPr>
            <w:r w:rsidRPr="00EB03DC">
              <w:rPr>
                <w:rFonts w:ascii="Times New Roman" w:hAnsi="Times New Roman" w:cs="Times New Roman"/>
              </w:rPr>
              <w:t>Key Message</w:t>
            </w:r>
          </w:p>
        </w:tc>
      </w:tr>
      <w:tr w:rsidR="00D55788" w:rsidRPr="00EB03DC" w14:paraId="215C702F" w14:textId="77777777" w:rsidTr="00AD29FE">
        <w:tc>
          <w:tcPr>
            <w:tcW w:w="1545" w:type="dxa"/>
          </w:tcPr>
          <w:p w14:paraId="1F6A6B50" w14:textId="77777777" w:rsidR="00A42BE5" w:rsidRPr="00EB03DC" w:rsidRDefault="00471FCE">
            <w:pPr>
              <w:rPr>
                <w:rFonts w:ascii="Times New Roman" w:hAnsi="Times New Roman" w:cs="Times New Roman"/>
              </w:rPr>
            </w:pPr>
            <w:r w:rsidRPr="00EB03DC">
              <w:rPr>
                <w:rFonts w:ascii="Times New Roman" w:hAnsi="Times New Roman" w:cs="Times New Roman"/>
              </w:rPr>
              <w:t>9 Oct 2026</w:t>
            </w:r>
          </w:p>
        </w:tc>
        <w:tc>
          <w:tcPr>
            <w:tcW w:w="2835" w:type="dxa"/>
          </w:tcPr>
          <w:p w14:paraId="50A3924F" w14:textId="77777777" w:rsidR="00A42BE5" w:rsidRPr="00EB03DC" w:rsidRDefault="00471FCE">
            <w:pPr>
              <w:rPr>
                <w:rFonts w:ascii="Times New Roman" w:hAnsi="Times New Roman" w:cs="Times New Roman"/>
              </w:rPr>
            </w:pPr>
            <w:r w:rsidRPr="00EB03DC">
              <w:rPr>
                <w:rFonts w:ascii="Times New Roman" w:hAnsi="Times New Roman" w:cs="Times New Roman"/>
              </w:rPr>
              <w:t>President Félix Tshisekedi</w:t>
            </w:r>
          </w:p>
        </w:tc>
        <w:tc>
          <w:tcPr>
            <w:tcW w:w="4394" w:type="dxa"/>
          </w:tcPr>
          <w:p w14:paraId="2E30CE05" w14:textId="77777777" w:rsidR="00A42BE5" w:rsidRPr="00EB03DC" w:rsidRDefault="00471FCE">
            <w:pPr>
              <w:rPr>
                <w:rFonts w:ascii="Times New Roman" w:hAnsi="Times New Roman" w:cs="Times New Roman"/>
              </w:rPr>
            </w:pPr>
            <w:r w:rsidRPr="00EB03DC">
              <w:rPr>
                <w:rFonts w:ascii="Times New Roman" w:hAnsi="Times New Roman" w:cs="Times New Roman"/>
              </w:rPr>
              <w:t>Called for "concrete and genuine" implementation of commitments by parties involved in eastern DRC security crisis; reaffirmed DRC commitment to diplomatic processes</w:t>
            </w:r>
          </w:p>
        </w:tc>
      </w:tr>
      <w:tr w:rsidR="00D55788" w:rsidRPr="00EB03DC" w14:paraId="451DF270" w14:textId="77777777" w:rsidTr="00AD29FE">
        <w:tc>
          <w:tcPr>
            <w:tcW w:w="1545" w:type="dxa"/>
          </w:tcPr>
          <w:p w14:paraId="724870CC" w14:textId="4DCB376E" w:rsidR="00A42BE5" w:rsidRPr="00EB03DC" w:rsidRDefault="003E659B">
            <w:pPr>
              <w:rPr>
                <w:rFonts w:ascii="Times New Roman" w:hAnsi="Times New Roman" w:cs="Times New Roman"/>
              </w:rPr>
            </w:pPr>
            <w:r w:rsidRPr="00EB03DC">
              <w:rPr>
                <w:rFonts w:ascii="Times New Roman" w:hAnsi="Times New Roman" w:cs="Times New Roman"/>
              </w:rPr>
              <w:t>7 Oct 2026</w:t>
            </w:r>
          </w:p>
        </w:tc>
        <w:tc>
          <w:tcPr>
            <w:tcW w:w="2835" w:type="dxa"/>
          </w:tcPr>
          <w:p w14:paraId="601C2503" w14:textId="77777777" w:rsidR="00A42BE5" w:rsidRPr="00EB03DC" w:rsidRDefault="00471FCE">
            <w:pPr>
              <w:rPr>
                <w:rFonts w:ascii="Times New Roman" w:hAnsi="Times New Roman" w:cs="Times New Roman"/>
              </w:rPr>
            </w:pPr>
            <w:r w:rsidRPr="00EB03DC">
              <w:rPr>
                <w:rFonts w:ascii="Times New Roman" w:hAnsi="Times New Roman" w:cs="Times New Roman"/>
              </w:rPr>
              <w:t>Presidency / Special Envoy</w:t>
            </w:r>
          </w:p>
        </w:tc>
        <w:tc>
          <w:tcPr>
            <w:tcW w:w="4394" w:type="dxa"/>
          </w:tcPr>
          <w:p w14:paraId="32C4DB4D" w14:textId="77777777" w:rsidR="00A42BE5" w:rsidRPr="00EB03DC" w:rsidRDefault="00471FCE">
            <w:pPr>
              <w:rPr>
                <w:rFonts w:ascii="Times New Roman" w:hAnsi="Times New Roman" w:cs="Times New Roman"/>
              </w:rPr>
            </w:pPr>
            <w:r w:rsidRPr="00EB03DC">
              <w:rPr>
                <w:rFonts w:ascii="Times New Roman" w:hAnsi="Times New Roman" w:cs="Times New Roman"/>
              </w:rPr>
              <w:t>Reaffirmed commitment to the national plan for FDLR demobilization and regional coordination.</w:t>
            </w:r>
          </w:p>
        </w:tc>
      </w:tr>
    </w:tbl>
    <w:p w14:paraId="28EA87E2" w14:textId="77777777" w:rsidR="00D55788" w:rsidRPr="00EB03DC" w:rsidRDefault="00D57D80" w:rsidP="0017095E">
      <w:pPr>
        <w:pStyle w:val="BodyText"/>
        <w:rPr>
          <w:rFonts w:ascii="Times New Roman" w:hAnsi="Times New Roman" w:cs="Times New Roman"/>
        </w:rPr>
      </w:pPr>
      <w:bookmarkStart w:id="16" w:name="Xebb161be7bba2eebddcbdff9077b667bc2a9194"/>
      <w:bookmarkEnd w:id="15"/>
      <w:r w:rsidRPr="00EB03DC">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EB03DC" w14:paraId="47C7310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486BB0BC"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w:t>
            </w:r>
          </w:p>
        </w:tc>
        <w:tc>
          <w:tcPr>
            <w:tcW w:w="2126" w:type="dxa"/>
            <w:tcBorders>
              <w:bottom w:val="none" w:sz="0" w:space="0" w:color="auto"/>
            </w:tcBorders>
          </w:tcPr>
          <w:p w14:paraId="6667E8A6"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Policy</w:t>
            </w:r>
          </w:p>
        </w:tc>
        <w:tc>
          <w:tcPr>
            <w:tcW w:w="4536" w:type="dxa"/>
            <w:tcBorders>
              <w:bottom w:val="none" w:sz="0" w:space="0" w:color="auto"/>
            </w:tcBorders>
          </w:tcPr>
          <w:p w14:paraId="3B5505A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Expected Impact</w:t>
            </w:r>
          </w:p>
        </w:tc>
      </w:tr>
      <w:tr w:rsidR="00D55788" w:rsidRPr="00EB03DC" w14:paraId="5D8E65DC" w14:textId="77777777" w:rsidTr="0017095E">
        <w:tc>
          <w:tcPr>
            <w:tcW w:w="2112" w:type="dxa"/>
          </w:tcPr>
          <w:p w14:paraId="3FB0FDC9" w14:textId="2D2C4813"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2126" w:type="dxa"/>
          </w:tcPr>
          <w:p w14:paraId="0404E7DB" w14:textId="77777777" w:rsidR="00D55788" w:rsidRPr="00EB03DC" w:rsidRDefault="00D55788" w:rsidP="0017095E">
            <w:pPr>
              <w:pStyle w:val="BodyText"/>
              <w:rPr>
                <w:rFonts w:ascii="Times New Roman" w:hAnsi="Times New Roman" w:cs="Times New Roman"/>
              </w:rPr>
            </w:pPr>
          </w:p>
        </w:tc>
        <w:tc>
          <w:tcPr>
            <w:tcW w:w="4536" w:type="dxa"/>
          </w:tcPr>
          <w:p w14:paraId="4B3F7C3F" w14:textId="77777777" w:rsidR="00D55788" w:rsidRPr="00EB03DC" w:rsidRDefault="00D55788" w:rsidP="0017095E">
            <w:pPr>
              <w:pStyle w:val="BodyText"/>
              <w:rPr>
                <w:rFonts w:ascii="Times New Roman" w:hAnsi="Times New Roman" w:cs="Times New Roman"/>
              </w:rPr>
            </w:pPr>
          </w:p>
        </w:tc>
      </w:tr>
    </w:tbl>
    <w:p w14:paraId="3AE6951E"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Official Statements</w:t>
      </w:r>
    </w:p>
    <w:p w14:paraId="3AF384D4" w14:textId="77777777" w:rsidR="00D55788" w:rsidRPr="00EB03DC" w:rsidRDefault="00D57D80" w:rsidP="0017095E">
      <w:pPr>
        <w:pStyle w:val="BodyText"/>
        <w:rPr>
          <w:rFonts w:ascii="Times New Roman" w:hAnsi="Times New Roman" w:cs="Times New Roman"/>
        </w:rPr>
      </w:pPr>
      <w:bookmarkStart w:id="17" w:name="m23-armed-groups-statements"/>
      <w:bookmarkEnd w:id="14"/>
      <w:bookmarkEnd w:id="16"/>
      <w:r w:rsidRPr="00EB03DC">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EB03DC" w14:paraId="5A323F9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2B3B8632" w14:textId="77777777" w:rsidR="00A42BE5" w:rsidRPr="00EB03DC" w:rsidRDefault="00471FCE">
            <w:pPr>
              <w:rPr>
                <w:rFonts w:ascii="Times New Roman" w:hAnsi="Times New Roman" w:cs="Times New Roman"/>
              </w:rPr>
            </w:pPr>
            <w:r w:rsidRPr="00EB03DC">
              <w:rPr>
                <w:rFonts w:ascii="Times New Roman" w:hAnsi="Times New Roman" w:cs="Times New Roman"/>
              </w:rPr>
              <w:lastRenderedPageBreak/>
              <w:t>Date</w:t>
            </w:r>
          </w:p>
        </w:tc>
        <w:tc>
          <w:tcPr>
            <w:tcW w:w="1701" w:type="dxa"/>
            <w:tcBorders>
              <w:bottom w:val="none" w:sz="0" w:space="0" w:color="auto"/>
            </w:tcBorders>
          </w:tcPr>
          <w:p w14:paraId="2597E317" w14:textId="77777777" w:rsidR="00A42BE5" w:rsidRPr="00EB03DC" w:rsidRDefault="00471FCE">
            <w:pPr>
              <w:rPr>
                <w:rFonts w:ascii="Times New Roman" w:hAnsi="Times New Roman" w:cs="Times New Roman"/>
              </w:rPr>
            </w:pPr>
            <w:r w:rsidRPr="00EB03DC">
              <w:rPr>
                <w:rFonts w:ascii="Times New Roman" w:hAnsi="Times New Roman" w:cs="Times New Roman"/>
              </w:rPr>
              <w:t>Actor</w:t>
            </w:r>
          </w:p>
        </w:tc>
        <w:tc>
          <w:tcPr>
            <w:tcW w:w="3119" w:type="dxa"/>
            <w:tcBorders>
              <w:bottom w:val="none" w:sz="0" w:space="0" w:color="auto"/>
            </w:tcBorders>
          </w:tcPr>
          <w:p w14:paraId="4EEFA24D" w14:textId="77777777" w:rsidR="00A42BE5" w:rsidRPr="00EB03DC" w:rsidRDefault="00471FCE">
            <w:pPr>
              <w:rPr>
                <w:rFonts w:ascii="Times New Roman" w:hAnsi="Times New Roman" w:cs="Times New Roman"/>
              </w:rPr>
            </w:pPr>
            <w:r w:rsidRPr="00EB03DC">
              <w:rPr>
                <w:rFonts w:ascii="Times New Roman" w:hAnsi="Times New Roman" w:cs="Times New Roman"/>
              </w:rPr>
              <w:t>Main Message</w:t>
            </w:r>
          </w:p>
        </w:tc>
      </w:tr>
      <w:tr w:rsidR="00D55788" w:rsidRPr="00EB03DC" w14:paraId="3B4BA65E" w14:textId="77777777" w:rsidTr="0017095E">
        <w:tc>
          <w:tcPr>
            <w:tcW w:w="1261" w:type="dxa"/>
          </w:tcPr>
          <w:p w14:paraId="54BF2321" w14:textId="77777777" w:rsidR="00A42BE5" w:rsidRPr="00EB03DC" w:rsidRDefault="00471FCE">
            <w:pPr>
              <w:rPr>
                <w:rFonts w:ascii="Times New Roman" w:hAnsi="Times New Roman" w:cs="Times New Roman"/>
              </w:rPr>
            </w:pPr>
            <w:r w:rsidRPr="00EB03DC">
              <w:rPr>
                <w:rFonts w:ascii="Times New Roman" w:hAnsi="Times New Roman" w:cs="Times New Roman"/>
              </w:rPr>
              <w:t>7 Oct 2026</w:t>
            </w:r>
          </w:p>
        </w:tc>
        <w:tc>
          <w:tcPr>
            <w:tcW w:w="1701" w:type="dxa"/>
          </w:tcPr>
          <w:p w14:paraId="43B39290" w14:textId="77777777" w:rsidR="00A42BE5" w:rsidRPr="00EB03DC" w:rsidRDefault="00471FCE">
            <w:pPr>
              <w:rPr>
                <w:rFonts w:ascii="Times New Roman" w:hAnsi="Times New Roman" w:cs="Times New Roman"/>
              </w:rPr>
            </w:pPr>
            <w:r w:rsidRPr="00EB03DC">
              <w:rPr>
                <w:rFonts w:ascii="Times New Roman" w:hAnsi="Times New Roman" w:cs="Times New Roman"/>
              </w:rPr>
              <w:t>Corneille Nangaa (AFC leader)</w:t>
            </w:r>
          </w:p>
        </w:tc>
        <w:tc>
          <w:tcPr>
            <w:tcW w:w="3119" w:type="dxa"/>
          </w:tcPr>
          <w:p w14:paraId="5B0A7587" w14:textId="77777777" w:rsidR="00A42BE5" w:rsidRPr="00EB03DC" w:rsidRDefault="00471FCE">
            <w:pPr>
              <w:rPr>
                <w:rFonts w:ascii="Times New Roman" w:hAnsi="Times New Roman" w:cs="Times New Roman"/>
              </w:rPr>
            </w:pPr>
            <w:r w:rsidRPr="00EB03DC">
              <w:rPr>
                <w:rFonts w:ascii="Times New Roman" w:hAnsi="Times New Roman" w:cs="Times New Roman"/>
              </w:rPr>
              <w:t>Called on mediators to "go beyond general statements"; said mediation should lead to "precise, clear and verifiable commitments" backed by monitoring mechanisms</w:t>
            </w:r>
          </w:p>
        </w:tc>
      </w:tr>
      <w:tr w:rsidR="00D55788" w:rsidRPr="00EB03DC" w14:paraId="01D0AF64" w14:textId="77777777" w:rsidTr="0017095E">
        <w:tc>
          <w:tcPr>
            <w:tcW w:w="1261" w:type="dxa"/>
          </w:tcPr>
          <w:p w14:paraId="603A3452" w14:textId="77777777" w:rsidR="00A42BE5" w:rsidRPr="00EB03DC" w:rsidRDefault="00A42BE5">
            <w:pPr>
              <w:rPr>
                <w:rFonts w:ascii="Times New Roman" w:hAnsi="Times New Roman" w:cs="Times New Roman"/>
              </w:rPr>
            </w:pPr>
          </w:p>
        </w:tc>
        <w:tc>
          <w:tcPr>
            <w:tcW w:w="1701" w:type="dxa"/>
          </w:tcPr>
          <w:p w14:paraId="33F61544" w14:textId="77777777" w:rsidR="00A42BE5" w:rsidRPr="00EB03DC" w:rsidRDefault="00A42BE5">
            <w:pPr>
              <w:rPr>
                <w:rFonts w:ascii="Times New Roman" w:hAnsi="Times New Roman" w:cs="Times New Roman"/>
              </w:rPr>
            </w:pPr>
          </w:p>
        </w:tc>
        <w:tc>
          <w:tcPr>
            <w:tcW w:w="3119" w:type="dxa"/>
          </w:tcPr>
          <w:p w14:paraId="029AA5A0" w14:textId="77777777" w:rsidR="00A42BE5" w:rsidRPr="00EB03DC" w:rsidRDefault="00A42BE5">
            <w:pPr>
              <w:rPr>
                <w:rFonts w:ascii="Times New Roman" w:hAnsi="Times New Roman" w:cs="Times New Roman"/>
              </w:rPr>
            </w:pPr>
          </w:p>
        </w:tc>
      </w:tr>
    </w:tbl>
    <w:p w14:paraId="3DE52EA7" w14:textId="77777777" w:rsidR="00D55788" w:rsidRPr="00EB03DC" w:rsidRDefault="00D55788" w:rsidP="0017095E">
      <w:pPr>
        <w:pStyle w:val="BodyText"/>
        <w:rPr>
          <w:rFonts w:ascii="Times New Roman" w:hAnsi="Times New Roman" w:cs="Times New Roman"/>
        </w:rPr>
      </w:pPr>
    </w:p>
    <w:p w14:paraId="1C3B844C" w14:textId="77777777" w:rsidR="00D55788" w:rsidRPr="00EB03DC" w:rsidRDefault="00D57D80" w:rsidP="0017095E">
      <w:pPr>
        <w:pStyle w:val="BodyText"/>
        <w:rPr>
          <w:rFonts w:ascii="Times New Roman" w:hAnsi="Times New Roman" w:cs="Times New Roman"/>
        </w:rPr>
      </w:pPr>
      <w:bookmarkStart w:id="18" w:name="international-and-regional-actors"/>
      <w:bookmarkEnd w:id="17"/>
      <w:r w:rsidRPr="00EB03DC">
        <w:rPr>
          <w:rFonts w:ascii="Times New Roman" w:hAnsi="Times New Roman" w:cs="Times New Roman"/>
        </w:rPr>
        <w:t>8. INTERNATIONAL AND REGIONAL ACTORS</w:t>
      </w:r>
    </w:p>
    <w:p w14:paraId="324F1C52" w14:textId="77777777" w:rsidR="00D55788" w:rsidRPr="00EB03DC" w:rsidRDefault="00D57D80" w:rsidP="0017095E">
      <w:pPr>
        <w:pStyle w:val="BodyText"/>
        <w:rPr>
          <w:rFonts w:ascii="Times New Roman" w:hAnsi="Times New Roman" w:cs="Times New Roman"/>
        </w:rPr>
      </w:pPr>
      <w:bookmarkStart w:id="19" w:name="regional-organizations"/>
      <w:r w:rsidRPr="00EB03DC">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81"/>
        <w:gridCol w:w="5951"/>
        <w:gridCol w:w="2344"/>
      </w:tblGrid>
      <w:tr w:rsidR="00D55788" w:rsidRPr="00EB03DC" w14:paraId="7293B4A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FFE3EEC" w14:textId="77777777" w:rsidR="00A42BE5" w:rsidRPr="00EB03DC" w:rsidRDefault="00471FCE">
            <w:pPr>
              <w:rPr>
                <w:rFonts w:ascii="Times New Roman" w:hAnsi="Times New Roman" w:cs="Times New Roman"/>
              </w:rPr>
            </w:pPr>
            <w:r w:rsidRPr="00EB03DC">
              <w:rPr>
                <w:rFonts w:ascii="Times New Roman" w:hAnsi="Times New Roman" w:cs="Times New Roman"/>
              </w:rPr>
              <w:t>Actor</w:t>
            </w:r>
          </w:p>
        </w:tc>
        <w:tc>
          <w:tcPr>
            <w:tcW w:w="0" w:type="auto"/>
            <w:tcBorders>
              <w:bottom w:val="none" w:sz="0" w:space="0" w:color="auto"/>
            </w:tcBorders>
          </w:tcPr>
          <w:p w14:paraId="77C0A1FF" w14:textId="77777777" w:rsidR="00A42BE5" w:rsidRPr="00EB03DC" w:rsidRDefault="00471FCE">
            <w:pPr>
              <w:rPr>
                <w:rFonts w:ascii="Times New Roman" w:hAnsi="Times New Roman" w:cs="Times New Roman"/>
              </w:rPr>
            </w:pPr>
            <w:r w:rsidRPr="00EB03DC">
              <w:rPr>
                <w:rFonts w:ascii="Times New Roman" w:hAnsi="Times New Roman" w:cs="Times New Roman"/>
              </w:rPr>
              <w:t>Intervention / Statement</w:t>
            </w:r>
          </w:p>
        </w:tc>
        <w:tc>
          <w:tcPr>
            <w:tcW w:w="0" w:type="auto"/>
            <w:tcBorders>
              <w:bottom w:val="none" w:sz="0" w:space="0" w:color="auto"/>
            </w:tcBorders>
          </w:tcPr>
          <w:p w14:paraId="3413B1AB" w14:textId="77777777" w:rsidR="00A42BE5" w:rsidRPr="00EB03DC" w:rsidRDefault="00471FCE">
            <w:pPr>
              <w:rPr>
                <w:rFonts w:ascii="Times New Roman" w:hAnsi="Times New Roman" w:cs="Times New Roman"/>
              </w:rPr>
            </w:pPr>
            <w:r w:rsidRPr="00EB03DC">
              <w:rPr>
                <w:rFonts w:ascii="Times New Roman" w:hAnsi="Times New Roman" w:cs="Times New Roman"/>
              </w:rPr>
              <w:t>Assessment</w:t>
            </w:r>
          </w:p>
        </w:tc>
      </w:tr>
      <w:tr w:rsidR="00D55788" w:rsidRPr="00EB03DC" w14:paraId="15064548" w14:textId="77777777" w:rsidTr="0017095E">
        <w:tc>
          <w:tcPr>
            <w:tcW w:w="0" w:type="auto"/>
          </w:tcPr>
          <w:p w14:paraId="27873C99" w14:textId="77777777" w:rsidR="00A42BE5" w:rsidRPr="00EB03DC" w:rsidRDefault="00471FCE">
            <w:pPr>
              <w:rPr>
                <w:rFonts w:ascii="Times New Roman" w:hAnsi="Times New Roman" w:cs="Times New Roman"/>
              </w:rPr>
            </w:pPr>
            <w:r w:rsidRPr="00EB03DC">
              <w:rPr>
                <w:rFonts w:ascii="Times New Roman" w:hAnsi="Times New Roman" w:cs="Times New Roman"/>
              </w:rPr>
              <w:t>African Union</w:t>
            </w:r>
          </w:p>
        </w:tc>
        <w:tc>
          <w:tcPr>
            <w:tcW w:w="0" w:type="auto"/>
          </w:tcPr>
          <w:p w14:paraId="0A2C74DB" w14:textId="77777777" w:rsidR="00A42BE5" w:rsidRPr="00EB03DC" w:rsidRDefault="00471FCE">
            <w:pPr>
              <w:rPr>
                <w:rFonts w:ascii="Times New Roman" w:hAnsi="Times New Roman" w:cs="Times New Roman"/>
              </w:rPr>
            </w:pPr>
            <w:r w:rsidRPr="00EB03DC">
              <w:rPr>
                <w:rFonts w:ascii="Times New Roman" w:hAnsi="Times New Roman" w:cs="Times New Roman"/>
              </w:rPr>
              <w:t>Panel of Facilitators conducted 72-hour consultation mission in Kinshasa; met Tshisekedi, PM Suminwa, and civil society; called for ceasefire compliance and Doha process continuation Supported diplomatic contact under the Luanda framework.</w:t>
            </w:r>
          </w:p>
        </w:tc>
        <w:tc>
          <w:tcPr>
            <w:tcW w:w="0" w:type="auto"/>
          </w:tcPr>
          <w:p w14:paraId="668B9CAB" w14:textId="77777777" w:rsidR="00A42BE5" w:rsidRPr="00EB03DC" w:rsidRDefault="00471FCE">
            <w:pPr>
              <w:rPr>
                <w:rFonts w:ascii="Times New Roman" w:hAnsi="Times New Roman" w:cs="Times New Roman"/>
              </w:rPr>
            </w:pPr>
            <w:r w:rsidRPr="00EB03DC">
              <w:rPr>
                <w:rFonts w:ascii="Times New Roman" w:hAnsi="Times New Roman" w:cs="Times New Roman"/>
              </w:rPr>
              <w:t>High-level diplomatic engagement Ongoing mediation efforts.</w:t>
            </w:r>
          </w:p>
        </w:tc>
      </w:tr>
      <w:tr w:rsidR="00D55788" w:rsidRPr="00EB03DC" w14:paraId="5FFEEEC6" w14:textId="77777777" w:rsidTr="0017095E">
        <w:tc>
          <w:tcPr>
            <w:tcW w:w="0" w:type="auto"/>
          </w:tcPr>
          <w:p w14:paraId="2C9CA9FB" w14:textId="77777777" w:rsidR="00A42BE5" w:rsidRPr="00EB03DC" w:rsidRDefault="00471FCE">
            <w:pPr>
              <w:rPr>
                <w:rFonts w:ascii="Times New Roman" w:hAnsi="Times New Roman" w:cs="Times New Roman"/>
              </w:rPr>
            </w:pPr>
            <w:r w:rsidRPr="00EB03DC">
              <w:rPr>
                <w:rFonts w:ascii="Times New Roman" w:hAnsi="Times New Roman" w:cs="Times New Roman"/>
              </w:rPr>
              <w:t>EAC</w:t>
            </w:r>
          </w:p>
        </w:tc>
        <w:tc>
          <w:tcPr>
            <w:tcW w:w="0" w:type="auto"/>
          </w:tcPr>
          <w:p w14:paraId="1131DF53" w14:textId="77777777" w:rsidR="00A42BE5" w:rsidRPr="00EB03DC" w:rsidRDefault="00471FCE">
            <w:pPr>
              <w:rPr>
                <w:rFonts w:ascii="Times New Roman" w:hAnsi="Times New Roman" w:cs="Times New Roman"/>
              </w:rPr>
            </w:pPr>
            <w:r w:rsidRPr="00EB03DC">
              <w:rPr>
                <w:rFonts w:ascii="Times New Roman" w:hAnsi="Times New Roman" w:cs="Times New Roman"/>
              </w:rPr>
              <w:t>Monitored regional peace mechanisms.</w:t>
            </w:r>
          </w:p>
        </w:tc>
        <w:tc>
          <w:tcPr>
            <w:tcW w:w="0" w:type="auto"/>
          </w:tcPr>
          <w:p w14:paraId="41511E29" w14:textId="77777777" w:rsidR="00A42BE5" w:rsidRPr="00EB03DC" w:rsidRDefault="00471FCE">
            <w:pPr>
              <w:rPr>
                <w:rFonts w:ascii="Times New Roman" w:hAnsi="Times New Roman" w:cs="Times New Roman"/>
              </w:rPr>
            </w:pPr>
            <w:r w:rsidRPr="00EB03DC">
              <w:rPr>
                <w:rFonts w:ascii="Times New Roman" w:hAnsi="Times New Roman" w:cs="Times New Roman"/>
              </w:rPr>
              <w:t>Stalled progress.</w:t>
            </w:r>
          </w:p>
        </w:tc>
      </w:tr>
      <w:tr w:rsidR="00D55788" w:rsidRPr="00EB03DC" w14:paraId="1B256BC8" w14:textId="77777777" w:rsidTr="0017095E">
        <w:tc>
          <w:tcPr>
            <w:tcW w:w="0" w:type="auto"/>
          </w:tcPr>
          <w:p w14:paraId="521B00A3" w14:textId="77777777" w:rsidR="00A42BE5" w:rsidRPr="00EB03DC" w:rsidRDefault="00471FCE">
            <w:pPr>
              <w:rPr>
                <w:rFonts w:ascii="Times New Roman" w:hAnsi="Times New Roman" w:cs="Times New Roman"/>
              </w:rPr>
            </w:pPr>
            <w:r w:rsidRPr="00EB03DC">
              <w:rPr>
                <w:rFonts w:ascii="Times New Roman" w:hAnsi="Times New Roman" w:cs="Times New Roman"/>
              </w:rPr>
              <w:t>SADC</w:t>
            </w:r>
          </w:p>
        </w:tc>
        <w:tc>
          <w:tcPr>
            <w:tcW w:w="0" w:type="auto"/>
          </w:tcPr>
          <w:p w14:paraId="70F45DD4" w14:textId="77777777" w:rsidR="00A42BE5" w:rsidRPr="00EB03DC" w:rsidRDefault="00471FCE">
            <w:pPr>
              <w:rPr>
                <w:rFonts w:ascii="Times New Roman" w:hAnsi="Times New Roman" w:cs="Times New Roman"/>
              </w:rPr>
            </w:pPr>
            <w:r w:rsidRPr="00EB03DC">
              <w:rPr>
                <w:rFonts w:ascii="Times New Roman" w:hAnsi="Times New Roman" w:cs="Times New Roman"/>
              </w:rPr>
              <w:t>Security deployment maintained in North Kivu.</w:t>
            </w:r>
          </w:p>
        </w:tc>
        <w:tc>
          <w:tcPr>
            <w:tcW w:w="0" w:type="auto"/>
          </w:tcPr>
          <w:p w14:paraId="69C08E71" w14:textId="77777777" w:rsidR="00A42BE5" w:rsidRPr="00EB03DC" w:rsidRDefault="00471FCE">
            <w:pPr>
              <w:rPr>
                <w:rFonts w:ascii="Times New Roman" w:hAnsi="Times New Roman" w:cs="Times New Roman"/>
              </w:rPr>
            </w:pPr>
            <w:r w:rsidRPr="00EB03DC">
              <w:rPr>
                <w:rFonts w:ascii="Times New Roman" w:hAnsi="Times New Roman" w:cs="Times New Roman"/>
              </w:rPr>
              <w:t>Operational support.</w:t>
            </w:r>
          </w:p>
        </w:tc>
      </w:tr>
      <w:tr w:rsidR="00D55788" w:rsidRPr="00EB03DC" w14:paraId="7595364E" w14:textId="77777777" w:rsidTr="0017095E">
        <w:tc>
          <w:tcPr>
            <w:tcW w:w="0" w:type="auto"/>
          </w:tcPr>
          <w:p w14:paraId="05A48C43" w14:textId="77777777" w:rsidR="00A42BE5" w:rsidRPr="00EB03DC" w:rsidRDefault="00471FCE">
            <w:pPr>
              <w:rPr>
                <w:rFonts w:ascii="Times New Roman" w:hAnsi="Times New Roman" w:cs="Times New Roman"/>
              </w:rPr>
            </w:pPr>
            <w:r w:rsidRPr="00EB03DC">
              <w:rPr>
                <w:rFonts w:ascii="Times New Roman" w:hAnsi="Times New Roman" w:cs="Times New Roman"/>
              </w:rPr>
              <w:t>ICGLR</w:t>
            </w:r>
          </w:p>
        </w:tc>
        <w:tc>
          <w:tcPr>
            <w:tcW w:w="0" w:type="auto"/>
          </w:tcPr>
          <w:p w14:paraId="14A58716" w14:textId="39A2F495" w:rsidR="00A42BE5" w:rsidRPr="00EB03DC" w:rsidRDefault="00EB03DC">
            <w:pPr>
              <w:rPr>
                <w:rFonts w:ascii="Times New Roman" w:hAnsi="Times New Roman" w:cs="Times New Roman"/>
              </w:rPr>
            </w:pPr>
            <w:r>
              <w:rPr>
                <w:rFonts w:ascii="Times New Roman" w:hAnsi="Times New Roman" w:cs="Times New Roman"/>
              </w:rPr>
              <w:t>N/A</w:t>
            </w:r>
          </w:p>
        </w:tc>
        <w:tc>
          <w:tcPr>
            <w:tcW w:w="0" w:type="auto"/>
          </w:tcPr>
          <w:p w14:paraId="2D3C18EE" w14:textId="77777777" w:rsidR="00A42BE5" w:rsidRPr="00EB03DC" w:rsidRDefault="00A42BE5">
            <w:pPr>
              <w:rPr>
                <w:rFonts w:ascii="Times New Roman" w:hAnsi="Times New Roman" w:cs="Times New Roman"/>
              </w:rPr>
            </w:pPr>
          </w:p>
        </w:tc>
      </w:tr>
    </w:tbl>
    <w:p w14:paraId="785131FD" w14:textId="77777777" w:rsidR="00D55788" w:rsidRPr="00EB03DC" w:rsidRDefault="00D57D80" w:rsidP="0017095E">
      <w:pPr>
        <w:pStyle w:val="BodyText"/>
        <w:rPr>
          <w:rFonts w:ascii="Times New Roman" w:hAnsi="Times New Roman" w:cs="Times New Roman"/>
        </w:rPr>
      </w:pPr>
      <w:bookmarkStart w:id="20" w:name="international-actors"/>
      <w:bookmarkEnd w:id="19"/>
      <w:r w:rsidRPr="00EB03DC">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D55788" w:rsidRPr="00EB03DC" w14:paraId="5CD9EAB1"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DF7A73A" w14:textId="77777777" w:rsidR="00A42BE5" w:rsidRPr="00EB03DC" w:rsidRDefault="00471FCE">
            <w:pPr>
              <w:rPr>
                <w:rFonts w:ascii="Times New Roman" w:hAnsi="Times New Roman" w:cs="Times New Roman"/>
              </w:rPr>
            </w:pPr>
            <w:r w:rsidRPr="00EB03DC">
              <w:rPr>
                <w:rFonts w:ascii="Times New Roman" w:hAnsi="Times New Roman" w:cs="Times New Roman"/>
              </w:rPr>
              <w:t>Actor</w:t>
            </w:r>
          </w:p>
        </w:tc>
        <w:tc>
          <w:tcPr>
            <w:tcW w:w="0" w:type="auto"/>
            <w:tcBorders>
              <w:bottom w:val="none" w:sz="0" w:space="0" w:color="auto"/>
            </w:tcBorders>
          </w:tcPr>
          <w:p w14:paraId="00D740B4" w14:textId="77777777" w:rsidR="00A42BE5" w:rsidRPr="00EB03DC" w:rsidRDefault="00471FCE">
            <w:pPr>
              <w:rPr>
                <w:rFonts w:ascii="Times New Roman" w:hAnsi="Times New Roman" w:cs="Times New Roman"/>
              </w:rPr>
            </w:pPr>
            <w:r w:rsidRPr="00EB03DC">
              <w:rPr>
                <w:rFonts w:ascii="Times New Roman" w:hAnsi="Times New Roman" w:cs="Times New Roman"/>
              </w:rPr>
              <w:t>Action / Statement</w:t>
            </w:r>
          </w:p>
        </w:tc>
      </w:tr>
      <w:tr w:rsidR="00D55788" w:rsidRPr="00EB03DC" w14:paraId="2C890245" w14:textId="77777777" w:rsidTr="0017095E">
        <w:tc>
          <w:tcPr>
            <w:tcW w:w="0" w:type="auto"/>
          </w:tcPr>
          <w:p w14:paraId="2F0D7613" w14:textId="77777777" w:rsidR="00A42BE5" w:rsidRPr="00EB03DC" w:rsidRDefault="00471FCE">
            <w:pPr>
              <w:rPr>
                <w:rFonts w:ascii="Times New Roman" w:hAnsi="Times New Roman" w:cs="Times New Roman"/>
              </w:rPr>
            </w:pPr>
            <w:r w:rsidRPr="00EB03DC">
              <w:rPr>
                <w:rFonts w:ascii="Times New Roman" w:hAnsi="Times New Roman" w:cs="Times New Roman"/>
              </w:rPr>
              <w:t>MONUSCO</w:t>
            </w:r>
          </w:p>
        </w:tc>
        <w:tc>
          <w:tcPr>
            <w:tcW w:w="0" w:type="auto"/>
          </w:tcPr>
          <w:p w14:paraId="327779D1" w14:textId="77777777" w:rsidR="00A42BE5" w:rsidRPr="00EB03DC" w:rsidRDefault="00471FCE">
            <w:pPr>
              <w:rPr>
                <w:rFonts w:ascii="Times New Roman" w:hAnsi="Times New Roman" w:cs="Times New Roman"/>
              </w:rPr>
            </w:pPr>
            <w:r w:rsidRPr="00EB03DC">
              <w:rPr>
                <w:rFonts w:ascii="Times New Roman" w:hAnsi="Times New Roman" w:cs="Times New Roman"/>
              </w:rPr>
              <w:t>Participated in AU panel consultations in Goma Supported WHO emergency health response and civilian protection around IDP camps.</w:t>
            </w:r>
          </w:p>
        </w:tc>
      </w:tr>
      <w:tr w:rsidR="00D55788" w:rsidRPr="00EB03DC" w14:paraId="49AC7CE7" w14:textId="77777777" w:rsidTr="0017095E">
        <w:tc>
          <w:tcPr>
            <w:tcW w:w="0" w:type="auto"/>
          </w:tcPr>
          <w:p w14:paraId="1F28E583" w14:textId="77777777" w:rsidR="00A42BE5" w:rsidRPr="00EB03DC" w:rsidRDefault="00471FCE">
            <w:pPr>
              <w:rPr>
                <w:rFonts w:ascii="Times New Roman" w:hAnsi="Times New Roman" w:cs="Times New Roman"/>
              </w:rPr>
            </w:pPr>
            <w:r w:rsidRPr="00EB03DC">
              <w:rPr>
                <w:rFonts w:ascii="Times New Roman" w:hAnsi="Times New Roman" w:cs="Times New Roman"/>
              </w:rPr>
              <w:t>OCHA, ICRC, EJVM</w:t>
            </w:r>
          </w:p>
        </w:tc>
        <w:tc>
          <w:tcPr>
            <w:tcW w:w="0" w:type="auto"/>
          </w:tcPr>
          <w:p w14:paraId="7EF9A143" w14:textId="77777777" w:rsidR="00A42BE5" w:rsidRPr="00EB03DC" w:rsidRDefault="00471FCE">
            <w:pPr>
              <w:rPr>
                <w:rFonts w:ascii="Times New Roman" w:hAnsi="Times New Roman" w:cs="Times New Roman"/>
              </w:rPr>
            </w:pPr>
            <w:r w:rsidRPr="00EB03DC">
              <w:rPr>
                <w:rFonts w:ascii="Times New Roman" w:hAnsi="Times New Roman" w:cs="Times New Roman"/>
              </w:rPr>
              <w:t>Participated in AU panel consultations</w:t>
            </w:r>
          </w:p>
        </w:tc>
      </w:tr>
      <w:tr w:rsidR="00D55788" w:rsidRPr="00EB03DC" w14:paraId="65F36669" w14:textId="77777777" w:rsidTr="0017095E">
        <w:tc>
          <w:tcPr>
            <w:tcW w:w="0" w:type="auto"/>
          </w:tcPr>
          <w:p w14:paraId="7940839B" w14:textId="77777777" w:rsidR="00A42BE5" w:rsidRPr="00EB03DC" w:rsidRDefault="00471FCE">
            <w:pPr>
              <w:rPr>
                <w:rFonts w:ascii="Times New Roman" w:hAnsi="Times New Roman" w:cs="Times New Roman"/>
              </w:rPr>
            </w:pPr>
            <w:r w:rsidRPr="00EB03DC">
              <w:rPr>
                <w:rFonts w:ascii="Times New Roman" w:hAnsi="Times New Roman" w:cs="Times New Roman"/>
              </w:rPr>
              <w:lastRenderedPageBreak/>
              <w:t>United States</w:t>
            </w:r>
          </w:p>
        </w:tc>
        <w:tc>
          <w:tcPr>
            <w:tcW w:w="0" w:type="auto"/>
          </w:tcPr>
          <w:p w14:paraId="3B05BB68" w14:textId="77777777" w:rsidR="00A42BE5" w:rsidRPr="00EB03DC" w:rsidRDefault="00471FCE">
            <w:pPr>
              <w:rPr>
                <w:rFonts w:ascii="Times New Roman" w:hAnsi="Times New Roman" w:cs="Times New Roman"/>
              </w:rPr>
            </w:pPr>
            <w:r w:rsidRPr="00EB03DC">
              <w:rPr>
                <w:rFonts w:ascii="Times New Roman" w:hAnsi="Times New Roman" w:cs="Times New Roman"/>
              </w:rPr>
              <w:t>Supported Regional Economic Integration Framework projects despite infrastructure delays.</w:t>
            </w:r>
          </w:p>
        </w:tc>
      </w:tr>
      <w:tr w:rsidR="00D55788" w:rsidRPr="00EB03DC" w14:paraId="3DE7E1CB" w14:textId="77777777" w:rsidTr="0017095E">
        <w:tc>
          <w:tcPr>
            <w:tcW w:w="0" w:type="auto"/>
          </w:tcPr>
          <w:p w14:paraId="45ACBDFC" w14:textId="77777777" w:rsidR="00A42BE5" w:rsidRPr="00EB03DC" w:rsidRDefault="00471FCE">
            <w:pPr>
              <w:rPr>
                <w:rFonts w:ascii="Times New Roman" w:hAnsi="Times New Roman" w:cs="Times New Roman"/>
              </w:rPr>
            </w:pPr>
            <w:r w:rsidRPr="00EB03DC">
              <w:rPr>
                <w:rFonts w:ascii="Times New Roman" w:hAnsi="Times New Roman" w:cs="Times New Roman"/>
              </w:rPr>
              <w:t>European Union</w:t>
            </w:r>
          </w:p>
        </w:tc>
        <w:tc>
          <w:tcPr>
            <w:tcW w:w="0" w:type="auto"/>
          </w:tcPr>
          <w:p w14:paraId="0F013F59" w14:textId="77777777" w:rsidR="00A42BE5" w:rsidRPr="00EB03DC" w:rsidRDefault="00471FCE">
            <w:pPr>
              <w:rPr>
                <w:rFonts w:ascii="Times New Roman" w:hAnsi="Times New Roman" w:cs="Times New Roman"/>
              </w:rPr>
            </w:pPr>
            <w:r w:rsidRPr="00EB03DC">
              <w:rPr>
                <w:rFonts w:ascii="Times New Roman" w:hAnsi="Times New Roman" w:cs="Times New Roman"/>
              </w:rPr>
              <w:t>Unlocked crisis aid allocations for eastern sub-Saharan Africa.</w:t>
            </w:r>
          </w:p>
        </w:tc>
      </w:tr>
      <w:tr w:rsidR="00A42BE5" w:rsidRPr="00EB03DC" w14:paraId="3A8185D6" w14:textId="77777777" w:rsidTr="00A42BE5">
        <w:tc>
          <w:tcPr>
            <w:tcW w:w="1950" w:type="dxa"/>
          </w:tcPr>
          <w:p w14:paraId="03CE05E3" w14:textId="77777777" w:rsidR="00A42BE5" w:rsidRPr="00EB03DC" w:rsidRDefault="00471FCE">
            <w:pPr>
              <w:rPr>
                <w:rFonts w:ascii="Times New Roman" w:hAnsi="Times New Roman" w:cs="Times New Roman"/>
              </w:rPr>
            </w:pPr>
            <w:r w:rsidRPr="00EB03DC">
              <w:rPr>
                <w:rFonts w:ascii="Times New Roman" w:hAnsi="Times New Roman" w:cs="Times New Roman"/>
              </w:rPr>
              <w:t>Other (Qatar)</w:t>
            </w:r>
          </w:p>
        </w:tc>
        <w:tc>
          <w:tcPr>
            <w:tcW w:w="2016" w:type="dxa"/>
          </w:tcPr>
          <w:p w14:paraId="11C4807A" w14:textId="77777777" w:rsidR="00A42BE5" w:rsidRPr="00EB03DC" w:rsidRDefault="00471FCE">
            <w:pPr>
              <w:rPr>
                <w:rFonts w:ascii="Times New Roman" w:hAnsi="Times New Roman" w:cs="Times New Roman"/>
              </w:rPr>
            </w:pPr>
            <w:r w:rsidRPr="00EB03DC">
              <w:rPr>
                <w:rFonts w:ascii="Times New Roman" w:hAnsi="Times New Roman" w:cs="Times New Roman"/>
              </w:rPr>
              <w:t>Facilitated diplomatic channels via the Doha peace process.</w:t>
            </w:r>
          </w:p>
        </w:tc>
      </w:tr>
    </w:tbl>
    <w:p w14:paraId="15F84174" w14:textId="77777777" w:rsidR="00D55788" w:rsidRPr="00EB03DC" w:rsidRDefault="00D57D80" w:rsidP="0017095E">
      <w:pPr>
        <w:pStyle w:val="BodyText"/>
        <w:rPr>
          <w:rFonts w:ascii="Times New Roman" w:hAnsi="Times New Roman" w:cs="Times New Roman"/>
        </w:rPr>
      </w:pPr>
      <w:bookmarkStart w:id="21" w:name="peace-initiatives"/>
      <w:bookmarkEnd w:id="20"/>
      <w:r w:rsidRPr="00EB03DC">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529"/>
      </w:tblGrid>
      <w:tr w:rsidR="00D55788" w:rsidRPr="00EB03DC" w14:paraId="745A262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FF3C964" w14:textId="77777777" w:rsidR="00A42BE5" w:rsidRPr="00EB03DC" w:rsidRDefault="00471FCE">
            <w:pPr>
              <w:rPr>
                <w:rFonts w:ascii="Times New Roman" w:hAnsi="Times New Roman" w:cs="Times New Roman"/>
              </w:rPr>
            </w:pPr>
            <w:r w:rsidRPr="00EB03DC">
              <w:rPr>
                <w:rFonts w:ascii="Times New Roman" w:hAnsi="Times New Roman" w:cs="Times New Roman"/>
              </w:rPr>
              <w:t>Initiative</w:t>
            </w:r>
          </w:p>
        </w:tc>
        <w:tc>
          <w:tcPr>
            <w:tcW w:w="0" w:type="auto"/>
            <w:tcBorders>
              <w:bottom w:val="none" w:sz="0" w:space="0" w:color="auto"/>
            </w:tcBorders>
          </w:tcPr>
          <w:p w14:paraId="768201C1" w14:textId="77777777" w:rsidR="00A42BE5" w:rsidRPr="00EB03DC" w:rsidRDefault="00471FCE">
            <w:pPr>
              <w:rPr>
                <w:rFonts w:ascii="Times New Roman" w:hAnsi="Times New Roman" w:cs="Times New Roman"/>
              </w:rPr>
            </w:pPr>
            <w:r w:rsidRPr="00EB03DC">
              <w:rPr>
                <w:rFonts w:ascii="Times New Roman" w:hAnsi="Times New Roman" w:cs="Times New Roman"/>
              </w:rPr>
              <w:t>Lead Actor</w:t>
            </w:r>
          </w:p>
        </w:tc>
        <w:tc>
          <w:tcPr>
            <w:tcW w:w="0" w:type="auto"/>
            <w:tcBorders>
              <w:bottom w:val="none" w:sz="0" w:space="0" w:color="auto"/>
            </w:tcBorders>
          </w:tcPr>
          <w:p w14:paraId="748A2FD6" w14:textId="77777777" w:rsidR="00A42BE5" w:rsidRPr="00EB03DC" w:rsidRDefault="00471FCE">
            <w:pPr>
              <w:rPr>
                <w:rFonts w:ascii="Times New Roman" w:hAnsi="Times New Roman" w:cs="Times New Roman"/>
              </w:rPr>
            </w:pPr>
            <w:r w:rsidRPr="00EB03DC">
              <w:rPr>
                <w:rFonts w:ascii="Times New Roman" w:hAnsi="Times New Roman" w:cs="Times New Roman"/>
              </w:rPr>
              <w:t>Progress</w:t>
            </w:r>
          </w:p>
        </w:tc>
      </w:tr>
      <w:tr w:rsidR="00D55788" w:rsidRPr="00EB03DC" w14:paraId="05AA066B" w14:textId="77777777" w:rsidTr="0017095E">
        <w:tc>
          <w:tcPr>
            <w:tcW w:w="0" w:type="auto"/>
          </w:tcPr>
          <w:p w14:paraId="41762798" w14:textId="77777777" w:rsidR="00A42BE5" w:rsidRPr="00EB03DC" w:rsidRDefault="00471FCE">
            <w:pPr>
              <w:rPr>
                <w:rFonts w:ascii="Times New Roman" w:hAnsi="Times New Roman" w:cs="Times New Roman"/>
              </w:rPr>
            </w:pPr>
            <w:r w:rsidRPr="00EB03DC">
              <w:rPr>
                <w:rFonts w:ascii="Times New Roman" w:hAnsi="Times New Roman" w:cs="Times New Roman"/>
              </w:rPr>
              <w:t>Doha Process</w:t>
            </w:r>
          </w:p>
        </w:tc>
        <w:tc>
          <w:tcPr>
            <w:tcW w:w="0" w:type="auto"/>
          </w:tcPr>
          <w:p w14:paraId="6CD9B713" w14:textId="77777777" w:rsidR="00A42BE5" w:rsidRPr="00EB03DC" w:rsidRDefault="00471FCE">
            <w:pPr>
              <w:rPr>
                <w:rFonts w:ascii="Times New Roman" w:hAnsi="Times New Roman" w:cs="Times New Roman"/>
              </w:rPr>
            </w:pPr>
            <w:r w:rsidRPr="00EB03DC">
              <w:rPr>
                <w:rFonts w:ascii="Times New Roman" w:hAnsi="Times New Roman" w:cs="Times New Roman"/>
              </w:rPr>
              <w:t>Qatar/AU</w:t>
            </w:r>
          </w:p>
        </w:tc>
        <w:tc>
          <w:tcPr>
            <w:tcW w:w="0" w:type="auto"/>
          </w:tcPr>
          <w:p w14:paraId="77515154" w14:textId="77777777" w:rsidR="00A42BE5" w:rsidRPr="00EB03DC" w:rsidRDefault="00471FCE">
            <w:pPr>
              <w:rPr>
                <w:rFonts w:ascii="Times New Roman" w:hAnsi="Times New Roman" w:cs="Times New Roman"/>
              </w:rPr>
            </w:pPr>
            <w:r w:rsidRPr="00EB03DC">
              <w:rPr>
                <w:rFonts w:ascii="Times New Roman" w:hAnsi="Times New Roman" w:cs="Times New Roman"/>
              </w:rPr>
              <w:t>AU panel called for continued engagement; AFC/M23 called for verifiable commitments</w:t>
            </w:r>
          </w:p>
        </w:tc>
      </w:tr>
      <w:tr w:rsidR="00D55788" w:rsidRPr="00EB03DC" w14:paraId="2C8AF968" w14:textId="77777777" w:rsidTr="0017095E">
        <w:tc>
          <w:tcPr>
            <w:tcW w:w="0" w:type="auto"/>
          </w:tcPr>
          <w:p w14:paraId="66C4F6EF" w14:textId="77777777" w:rsidR="00A42BE5" w:rsidRPr="00EB03DC" w:rsidRDefault="00471FCE">
            <w:pPr>
              <w:rPr>
                <w:rFonts w:ascii="Times New Roman" w:hAnsi="Times New Roman" w:cs="Times New Roman"/>
              </w:rPr>
            </w:pPr>
            <w:r w:rsidRPr="00EB03DC">
              <w:rPr>
                <w:rFonts w:ascii="Times New Roman" w:hAnsi="Times New Roman" w:cs="Times New Roman"/>
              </w:rPr>
              <w:t>Washington Accords</w:t>
            </w:r>
          </w:p>
        </w:tc>
        <w:tc>
          <w:tcPr>
            <w:tcW w:w="0" w:type="auto"/>
          </w:tcPr>
          <w:p w14:paraId="2D421447" w14:textId="77777777" w:rsidR="00A42BE5" w:rsidRPr="00EB03DC" w:rsidRDefault="00471FCE">
            <w:pPr>
              <w:rPr>
                <w:rFonts w:ascii="Times New Roman" w:hAnsi="Times New Roman" w:cs="Times New Roman"/>
              </w:rPr>
            </w:pPr>
            <w:r w:rsidRPr="00EB03DC">
              <w:rPr>
                <w:rFonts w:ascii="Times New Roman" w:hAnsi="Times New Roman" w:cs="Times New Roman"/>
              </w:rPr>
              <w:t>US/AU</w:t>
            </w:r>
          </w:p>
        </w:tc>
        <w:tc>
          <w:tcPr>
            <w:tcW w:w="0" w:type="auto"/>
          </w:tcPr>
          <w:p w14:paraId="5B10BF62" w14:textId="77777777" w:rsidR="00A42BE5" w:rsidRPr="00EB03DC" w:rsidRDefault="00471FCE">
            <w:pPr>
              <w:rPr>
                <w:rFonts w:ascii="Times New Roman" w:hAnsi="Times New Roman" w:cs="Times New Roman"/>
              </w:rPr>
            </w:pPr>
            <w:r w:rsidRPr="00EB03DC">
              <w:rPr>
                <w:rFonts w:ascii="Times New Roman" w:hAnsi="Times New Roman" w:cs="Times New Roman"/>
              </w:rPr>
              <w:t>Parallel mediation efforts continue but "little change on the ground"</w:t>
            </w:r>
          </w:p>
        </w:tc>
      </w:tr>
      <w:tr w:rsidR="00D55788" w:rsidRPr="00EB03DC" w14:paraId="3C3258CA" w14:textId="77777777" w:rsidTr="0017095E">
        <w:tc>
          <w:tcPr>
            <w:tcW w:w="0" w:type="auto"/>
          </w:tcPr>
          <w:p w14:paraId="6A8EC659" w14:textId="77777777" w:rsidR="00A42BE5" w:rsidRPr="00EB03DC" w:rsidRDefault="00471FCE">
            <w:pPr>
              <w:rPr>
                <w:rFonts w:ascii="Times New Roman" w:hAnsi="Times New Roman" w:cs="Times New Roman"/>
              </w:rPr>
            </w:pPr>
            <w:r w:rsidRPr="00EB03DC">
              <w:rPr>
                <w:rFonts w:ascii="Times New Roman" w:hAnsi="Times New Roman" w:cs="Times New Roman"/>
              </w:rPr>
              <w:t>Luanda Process</w:t>
            </w:r>
          </w:p>
        </w:tc>
        <w:tc>
          <w:tcPr>
            <w:tcW w:w="0" w:type="auto"/>
          </w:tcPr>
          <w:p w14:paraId="025C2DAF" w14:textId="77777777" w:rsidR="00A42BE5" w:rsidRPr="00EB03DC" w:rsidRDefault="00471FCE">
            <w:pPr>
              <w:rPr>
                <w:rFonts w:ascii="Times New Roman" w:hAnsi="Times New Roman" w:cs="Times New Roman"/>
              </w:rPr>
            </w:pPr>
            <w:r w:rsidRPr="00EB03DC">
              <w:rPr>
                <w:rFonts w:ascii="Times New Roman" w:hAnsi="Times New Roman" w:cs="Times New Roman"/>
              </w:rPr>
              <w:t>Angola / AU</w:t>
            </w:r>
          </w:p>
        </w:tc>
        <w:tc>
          <w:tcPr>
            <w:tcW w:w="0" w:type="auto"/>
          </w:tcPr>
          <w:p w14:paraId="255154E3" w14:textId="77777777" w:rsidR="00A42BE5" w:rsidRPr="00EB03DC" w:rsidRDefault="00471FCE">
            <w:pPr>
              <w:rPr>
                <w:rFonts w:ascii="Times New Roman" w:hAnsi="Times New Roman" w:cs="Times New Roman"/>
              </w:rPr>
            </w:pPr>
            <w:r w:rsidRPr="00EB03DC">
              <w:rPr>
                <w:rFonts w:ascii="Times New Roman" w:hAnsi="Times New Roman" w:cs="Times New Roman"/>
              </w:rPr>
              <w:t>Active diplomatic engagements.</w:t>
            </w:r>
          </w:p>
        </w:tc>
      </w:tr>
      <w:tr w:rsidR="00A42BE5" w:rsidRPr="00EB03DC" w14:paraId="768028B5" w14:textId="77777777" w:rsidTr="00A42BE5">
        <w:tc>
          <w:tcPr>
            <w:tcW w:w="1743" w:type="dxa"/>
          </w:tcPr>
          <w:p w14:paraId="7285236F" w14:textId="77777777" w:rsidR="00A42BE5" w:rsidRPr="00EB03DC" w:rsidRDefault="00471FCE">
            <w:pPr>
              <w:rPr>
                <w:rFonts w:ascii="Times New Roman" w:hAnsi="Times New Roman" w:cs="Times New Roman"/>
              </w:rPr>
            </w:pPr>
            <w:r w:rsidRPr="00EB03DC">
              <w:rPr>
                <w:rFonts w:ascii="Times New Roman" w:hAnsi="Times New Roman" w:cs="Times New Roman"/>
              </w:rPr>
              <w:lastRenderedPageBreak/>
              <w:t>Nairobi Process</w:t>
            </w:r>
          </w:p>
        </w:tc>
        <w:tc>
          <w:tcPr>
            <w:tcW w:w="1303" w:type="dxa"/>
          </w:tcPr>
          <w:p w14:paraId="78AD424C" w14:textId="77777777" w:rsidR="00A42BE5" w:rsidRPr="00EB03DC" w:rsidRDefault="00471FCE">
            <w:pPr>
              <w:rPr>
                <w:rFonts w:ascii="Times New Roman" w:hAnsi="Times New Roman" w:cs="Times New Roman"/>
              </w:rPr>
            </w:pPr>
            <w:r w:rsidRPr="00EB03DC">
              <w:rPr>
                <w:rFonts w:ascii="Times New Roman" w:hAnsi="Times New Roman" w:cs="Times New Roman"/>
              </w:rPr>
              <w:t>EAC</w:t>
            </w:r>
          </w:p>
        </w:tc>
        <w:tc>
          <w:tcPr>
            <w:tcW w:w="1043" w:type="dxa"/>
          </w:tcPr>
          <w:p w14:paraId="29D549E2" w14:textId="77777777" w:rsidR="00A42BE5" w:rsidRPr="00EB03DC" w:rsidRDefault="00471FCE">
            <w:pPr>
              <w:rPr>
                <w:rFonts w:ascii="Times New Roman" w:hAnsi="Times New Roman" w:cs="Times New Roman"/>
              </w:rPr>
            </w:pPr>
            <w:r w:rsidRPr="00EB03DC">
              <w:rPr>
                <w:rFonts w:ascii="Times New Roman" w:hAnsi="Times New Roman" w:cs="Times New Roman"/>
              </w:rPr>
              <w:t>Slow traction.</w:t>
            </w:r>
          </w:p>
        </w:tc>
      </w:tr>
      <w:tr w:rsidR="00A42BE5" w:rsidRPr="00EB03DC" w14:paraId="2887E0F9" w14:textId="77777777" w:rsidTr="00A42BE5">
        <w:tc>
          <w:tcPr>
            <w:tcW w:w="1743" w:type="dxa"/>
          </w:tcPr>
          <w:p w14:paraId="2DA69E24" w14:textId="77777777" w:rsidR="00A42BE5" w:rsidRPr="00EB03DC" w:rsidRDefault="00471FCE">
            <w:pPr>
              <w:rPr>
                <w:rFonts w:ascii="Times New Roman" w:hAnsi="Times New Roman" w:cs="Times New Roman"/>
              </w:rPr>
            </w:pPr>
            <w:r w:rsidRPr="00EB03DC">
              <w:rPr>
                <w:rFonts w:ascii="Times New Roman" w:hAnsi="Times New Roman" w:cs="Times New Roman"/>
              </w:rPr>
              <w:t>Doha Peace Process</w:t>
            </w:r>
          </w:p>
        </w:tc>
        <w:tc>
          <w:tcPr>
            <w:tcW w:w="1303" w:type="dxa"/>
          </w:tcPr>
          <w:p w14:paraId="6C0DA49D" w14:textId="77777777" w:rsidR="00A42BE5" w:rsidRPr="00EB03DC" w:rsidRDefault="00471FCE">
            <w:pPr>
              <w:rPr>
                <w:rFonts w:ascii="Times New Roman" w:hAnsi="Times New Roman" w:cs="Times New Roman"/>
              </w:rPr>
            </w:pPr>
            <w:r w:rsidRPr="00EB03DC">
              <w:rPr>
                <w:rFonts w:ascii="Times New Roman" w:hAnsi="Times New Roman" w:cs="Times New Roman"/>
              </w:rPr>
              <w:t>Qatar</w:t>
            </w:r>
          </w:p>
        </w:tc>
        <w:tc>
          <w:tcPr>
            <w:tcW w:w="1043" w:type="dxa"/>
          </w:tcPr>
          <w:p w14:paraId="62711D8F" w14:textId="77777777" w:rsidR="00A42BE5" w:rsidRPr="00EB03DC" w:rsidRDefault="00471FCE">
            <w:pPr>
              <w:rPr>
                <w:rFonts w:ascii="Times New Roman" w:hAnsi="Times New Roman" w:cs="Times New Roman"/>
              </w:rPr>
            </w:pPr>
            <w:r w:rsidRPr="00EB03DC">
              <w:rPr>
                <w:rFonts w:ascii="Times New Roman" w:hAnsi="Times New Roman" w:cs="Times New Roman"/>
              </w:rPr>
              <w:t>Facilitating technical talks between Kinshasa and AFC/M23.</w:t>
            </w:r>
          </w:p>
        </w:tc>
      </w:tr>
    </w:tbl>
    <w:p w14:paraId="7FCE8B1E" w14:textId="77777777" w:rsidR="00D55788" w:rsidRPr="00EB03DC" w:rsidRDefault="00D57D80" w:rsidP="0017095E">
      <w:pPr>
        <w:pStyle w:val="BodyText"/>
        <w:rPr>
          <w:rFonts w:ascii="Times New Roman" w:hAnsi="Times New Roman" w:cs="Times New Roman"/>
        </w:rPr>
      </w:pPr>
      <w:bookmarkStart w:id="22" w:name="rwanda-drc-relations"/>
      <w:bookmarkEnd w:id="18"/>
      <w:bookmarkEnd w:id="21"/>
      <w:r w:rsidRPr="00EB03DC">
        <w:rPr>
          <w:rFonts w:ascii="Times New Roman" w:hAnsi="Times New Roman" w:cs="Times New Roman"/>
        </w:rPr>
        <w:t>9. RWANDA-DRC RELATIONS</w:t>
      </w:r>
    </w:p>
    <w:p w14:paraId="31BBF5DC" w14:textId="77777777" w:rsidR="00D55788" w:rsidRPr="00EB03DC" w:rsidRDefault="00D57D80" w:rsidP="0017095E">
      <w:pPr>
        <w:pStyle w:val="BodyText"/>
        <w:rPr>
          <w:rFonts w:ascii="Times New Roman" w:hAnsi="Times New Roman" w:cs="Times New Roman"/>
        </w:rPr>
      </w:pPr>
      <w:bookmarkStart w:id="23" w:name="cross-border-tensions-allegations"/>
      <w:r w:rsidRPr="00EB03DC">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4042"/>
      </w:tblGrid>
      <w:tr w:rsidR="00D55788" w:rsidRPr="00EB03DC" w14:paraId="487AFD8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12D3CB6C"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w:t>
            </w:r>
          </w:p>
        </w:tc>
        <w:tc>
          <w:tcPr>
            <w:tcW w:w="2693" w:type="dxa"/>
            <w:tcBorders>
              <w:bottom w:val="none" w:sz="0" w:space="0" w:color="auto"/>
            </w:tcBorders>
          </w:tcPr>
          <w:p w14:paraId="622FA12F"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Incident</w:t>
            </w:r>
          </w:p>
        </w:tc>
        <w:tc>
          <w:tcPr>
            <w:tcW w:w="3969" w:type="dxa"/>
            <w:tcBorders>
              <w:bottom w:val="none" w:sz="0" w:space="0" w:color="auto"/>
            </w:tcBorders>
          </w:tcPr>
          <w:p w14:paraId="584775B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Source</w:t>
            </w:r>
          </w:p>
        </w:tc>
      </w:tr>
      <w:tr w:rsidR="00D55788" w:rsidRPr="00EB03DC" w14:paraId="23DA71F1" w14:textId="77777777" w:rsidTr="0017095E">
        <w:tc>
          <w:tcPr>
            <w:tcW w:w="1403" w:type="dxa"/>
          </w:tcPr>
          <w:p w14:paraId="315D62BD" w14:textId="77777777" w:rsidR="00A42BE5" w:rsidRPr="00EB03DC" w:rsidRDefault="00471FCE">
            <w:pPr>
              <w:rPr>
                <w:rFonts w:ascii="Times New Roman" w:hAnsi="Times New Roman" w:cs="Times New Roman"/>
              </w:rPr>
            </w:pPr>
            <w:r w:rsidRPr="00EB03DC">
              <w:rPr>
                <w:rFonts w:ascii="Times New Roman" w:hAnsi="Times New Roman" w:cs="Times New Roman"/>
              </w:rPr>
              <w:t>Date</w:t>
            </w:r>
          </w:p>
        </w:tc>
        <w:tc>
          <w:tcPr>
            <w:tcW w:w="2693" w:type="dxa"/>
          </w:tcPr>
          <w:p w14:paraId="66A1AAB3" w14:textId="77777777" w:rsidR="00A42BE5" w:rsidRPr="00EB03DC" w:rsidRDefault="00471FCE">
            <w:pPr>
              <w:rPr>
                <w:rFonts w:ascii="Times New Roman" w:hAnsi="Times New Roman" w:cs="Times New Roman"/>
              </w:rPr>
            </w:pPr>
            <w:r w:rsidRPr="00EB03DC">
              <w:rPr>
                <w:rFonts w:ascii="Times New Roman" w:hAnsi="Times New Roman" w:cs="Times New Roman"/>
              </w:rPr>
              <w:t>Development</w:t>
            </w:r>
          </w:p>
        </w:tc>
        <w:tc>
          <w:tcPr>
            <w:tcW w:w="3969" w:type="dxa"/>
          </w:tcPr>
          <w:p w14:paraId="631E7E26" w14:textId="77777777" w:rsidR="00A42BE5" w:rsidRPr="00EB03DC" w:rsidRDefault="00A42BE5">
            <w:pPr>
              <w:rPr>
                <w:rFonts w:ascii="Times New Roman" w:hAnsi="Times New Roman" w:cs="Times New Roman"/>
              </w:rPr>
            </w:pPr>
          </w:p>
        </w:tc>
      </w:tr>
      <w:tr w:rsidR="00A42BE5" w:rsidRPr="00EB03DC" w14:paraId="6454F184" w14:textId="77777777" w:rsidTr="00A42BE5">
        <w:tc>
          <w:tcPr>
            <w:tcW w:w="1403" w:type="dxa"/>
          </w:tcPr>
          <w:p w14:paraId="0E51E0E1" w14:textId="77777777" w:rsidR="00A42BE5" w:rsidRPr="00EB03DC" w:rsidRDefault="00471FCE">
            <w:pPr>
              <w:rPr>
                <w:rFonts w:ascii="Times New Roman" w:hAnsi="Times New Roman" w:cs="Times New Roman"/>
              </w:rPr>
            </w:pPr>
            <w:r w:rsidRPr="00EB03DC">
              <w:rPr>
                <w:rFonts w:ascii="Times New Roman" w:hAnsi="Times New Roman" w:cs="Times New Roman"/>
              </w:rPr>
              <w:t>8 Oct 2026</w:t>
            </w:r>
          </w:p>
        </w:tc>
        <w:tc>
          <w:tcPr>
            <w:tcW w:w="2693" w:type="dxa"/>
          </w:tcPr>
          <w:p w14:paraId="762CBF4C" w14:textId="77777777" w:rsidR="00A42BE5" w:rsidRPr="00EB03DC" w:rsidRDefault="00471FCE">
            <w:pPr>
              <w:rPr>
                <w:rFonts w:ascii="Times New Roman" w:hAnsi="Times New Roman" w:cs="Times New Roman"/>
              </w:rPr>
            </w:pPr>
            <w:r w:rsidRPr="00EB03DC">
              <w:rPr>
                <w:rFonts w:ascii="Times New Roman" w:hAnsi="Times New Roman" w:cs="Times New Roman"/>
              </w:rPr>
              <w:t>AU delegation met Rwanda's Foreign Minister before traveling to Kinshasa</w:t>
            </w:r>
          </w:p>
        </w:tc>
        <w:tc>
          <w:tcPr>
            <w:tcW w:w="3969" w:type="dxa"/>
          </w:tcPr>
          <w:p w14:paraId="2E38B044" w14:textId="77777777" w:rsidR="003E659B" w:rsidRDefault="003E659B" w:rsidP="003E659B">
            <w:pPr>
              <w:rPr>
                <w:rFonts w:ascii="Times New Roman" w:hAnsi="Times New Roman" w:cs="Times New Roman"/>
              </w:rPr>
            </w:pPr>
            <w:r w:rsidRPr="00EB03DC">
              <w:rPr>
                <w:rFonts w:ascii="Times New Roman" w:hAnsi="Times New Roman" w:cs="Times New Roman"/>
              </w:rPr>
              <w:t>AU</w:t>
            </w:r>
          </w:p>
          <w:p w14:paraId="2DB3C337" w14:textId="4FCEE496" w:rsidR="00A42BE5" w:rsidRPr="00EB03DC" w:rsidRDefault="003E659B" w:rsidP="003E659B">
            <w:pPr>
              <w:rPr>
                <w:rFonts w:ascii="Times New Roman" w:hAnsi="Times New Roman" w:cs="Times New Roman"/>
              </w:rPr>
            </w:pPr>
            <w:hyperlink r:id="rId12" w:anchor="comments" w:history="1">
              <w:r w:rsidRPr="00EF7AC3">
                <w:rPr>
                  <w:rStyle w:val="Hyperlink"/>
                  <w:rFonts w:ascii="Times New Roman" w:hAnsi="Times New Roman" w:cs="Times New Roman"/>
                </w:rPr>
                <w:t>https://aupaps.org/en/article/statement-by-the-african-union-panel-of-facilitators-following-consultations-in-goma-drc#comments</w:t>
              </w:r>
            </w:hyperlink>
          </w:p>
        </w:tc>
      </w:tr>
      <w:tr w:rsidR="00A42BE5" w:rsidRPr="00EB03DC" w14:paraId="17A00F6E" w14:textId="77777777" w:rsidTr="00A42BE5">
        <w:tc>
          <w:tcPr>
            <w:tcW w:w="1403" w:type="dxa"/>
          </w:tcPr>
          <w:p w14:paraId="29C23B4F" w14:textId="262BE11D" w:rsidR="00A42BE5" w:rsidRPr="00EB03DC" w:rsidRDefault="003E659B">
            <w:pPr>
              <w:rPr>
                <w:rFonts w:ascii="Times New Roman" w:hAnsi="Times New Roman" w:cs="Times New Roman"/>
              </w:rPr>
            </w:pPr>
            <w:r>
              <w:rPr>
                <w:rFonts w:ascii="Times New Roman" w:hAnsi="Times New Roman" w:cs="Times New Roman"/>
              </w:rPr>
              <w:t>9</w:t>
            </w:r>
            <w:r w:rsidRPr="00EB03DC">
              <w:rPr>
                <w:rFonts w:ascii="Times New Roman" w:hAnsi="Times New Roman" w:cs="Times New Roman"/>
              </w:rPr>
              <w:t xml:space="preserve"> Oct 2026</w:t>
            </w:r>
          </w:p>
        </w:tc>
        <w:tc>
          <w:tcPr>
            <w:tcW w:w="2693" w:type="dxa"/>
          </w:tcPr>
          <w:p w14:paraId="1B69FDD3" w14:textId="77777777" w:rsidR="00A42BE5" w:rsidRPr="00EB03DC" w:rsidRDefault="00471FCE">
            <w:pPr>
              <w:rPr>
                <w:rFonts w:ascii="Times New Roman" w:hAnsi="Times New Roman" w:cs="Times New Roman"/>
              </w:rPr>
            </w:pPr>
            <w:r w:rsidRPr="00EB03DC">
              <w:rPr>
                <w:rFonts w:ascii="Times New Roman" w:hAnsi="Times New Roman" w:cs="Times New Roman"/>
              </w:rPr>
              <w:t>Political debates highlighted ongoing friction over cross-border support allegations regarding M23 and FDLR.</w:t>
            </w:r>
          </w:p>
        </w:tc>
        <w:tc>
          <w:tcPr>
            <w:tcW w:w="3969" w:type="dxa"/>
          </w:tcPr>
          <w:p w14:paraId="4C3B3D00" w14:textId="081436DC" w:rsidR="00A42BE5" w:rsidRPr="00EB03DC" w:rsidRDefault="00471FCE">
            <w:pPr>
              <w:rPr>
                <w:rFonts w:ascii="Times New Roman" w:hAnsi="Times New Roman" w:cs="Times New Roman"/>
              </w:rPr>
            </w:pPr>
            <w:r w:rsidRPr="00EB03DC">
              <w:rPr>
                <w:rFonts w:ascii="Times New Roman" w:hAnsi="Times New Roman" w:cs="Times New Roman"/>
              </w:rPr>
              <w:t xml:space="preserve">Eastleigh Voice / </w:t>
            </w:r>
            <w:hyperlink r:id="rId13" w:history="1">
              <w:r w:rsidR="003E659B" w:rsidRPr="00FE0357">
                <w:rPr>
                  <w:rStyle w:val="Hyperlink"/>
                  <w:rFonts w:ascii="Times New Roman" w:hAnsi="Times New Roman" w:cs="Times New Roman"/>
                </w:rPr>
                <w:t>https://eastleighvoice.co.ke/democratic-republic-of-congo/410537/joseph-kabila-faults-felix-tshisekedi-for-choosing-war-over-peace-in-drc</w:t>
              </w:r>
            </w:hyperlink>
            <w:r w:rsidR="003E659B">
              <w:rPr>
                <w:rFonts w:ascii="Times New Roman" w:hAnsi="Times New Roman" w:cs="Times New Roman"/>
              </w:rPr>
              <w:t xml:space="preserve"> </w:t>
            </w:r>
          </w:p>
        </w:tc>
      </w:tr>
    </w:tbl>
    <w:p w14:paraId="727CAE0C" w14:textId="77777777" w:rsidR="00D55788" w:rsidRPr="00EB03DC" w:rsidRDefault="00D57D80" w:rsidP="0017095E">
      <w:pPr>
        <w:pStyle w:val="BodyText"/>
        <w:rPr>
          <w:rFonts w:ascii="Times New Roman" w:hAnsi="Times New Roman" w:cs="Times New Roman"/>
        </w:rPr>
      </w:pPr>
      <w:bookmarkStart w:id="24" w:name="diplomatic-developments"/>
      <w:bookmarkEnd w:id="23"/>
      <w:r w:rsidRPr="00EB03DC">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EB03DC" w14:paraId="130B571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342E0051"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Date</w:t>
            </w:r>
          </w:p>
        </w:tc>
        <w:tc>
          <w:tcPr>
            <w:tcW w:w="3827" w:type="dxa"/>
            <w:tcBorders>
              <w:bottom w:val="none" w:sz="0" w:space="0" w:color="auto"/>
            </w:tcBorders>
          </w:tcPr>
          <w:p w14:paraId="63CEE3F0"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Development</w:t>
            </w:r>
          </w:p>
        </w:tc>
      </w:tr>
      <w:tr w:rsidR="00D55788" w:rsidRPr="00EB03DC" w14:paraId="4E5B147E" w14:textId="77777777" w:rsidTr="0017095E">
        <w:tc>
          <w:tcPr>
            <w:tcW w:w="1970" w:type="dxa"/>
          </w:tcPr>
          <w:p w14:paraId="3518CC39" w14:textId="5BEE1588"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c>
          <w:tcPr>
            <w:tcW w:w="3827" w:type="dxa"/>
          </w:tcPr>
          <w:p w14:paraId="135F6965" w14:textId="77777777" w:rsidR="00D55788" w:rsidRPr="00EB03DC" w:rsidRDefault="00D55788" w:rsidP="0017095E">
            <w:pPr>
              <w:pStyle w:val="BodyText"/>
              <w:rPr>
                <w:rFonts w:ascii="Times New Roman" w:hAnsi="Times New Roman" w:cs="Times New Roman"/>
              </w:rPr>
            </w:pPr>
          </w:p>
        </w:tc>
      </w:tr>
    </w:tbl>
    <w:p w14:paraId="172E0695" w14:textId="77777777" w:rsidR="00D55788" w:rsidRPr="00EB03DC" w:rsidRDefault="00D57D80" w:rsidP="0017095E">
      <w:pPr>
        <w:pStyle w:val="BodyText"/>
        <w:rPr>
          <w:rFonts w:ascii="Times New Roman" w:hAnsi="Times New Roman" w:cs="Times New Roman"/>
        </w:rPr>
      </w:pPr>
      <w:bookmarkStart w:id="25" w:name="X8fc674f1ea463d96467bd0c2f94ed81dc170fed"/>
      <w:bookmarkEnd w:id="22"/>
      <w:bookmarkEnd w:id="24"/>
      <w:r w:rsidRPr="00EB03DC">
        <w:rPr>
          <w:rFonts w:ascii="Times New Roman" w:hAnsi="Times New Roman" w:cs="Times New Roman"/>
        </w:rPr>
        <w:t>10. RELIGIOUS INSTITUTIONS, CIVIL SOCIETY AND NGOs</w:t>
      </w:r>
    </w:p>
    <w:p w14:paraId="5BBF4FAE" w14:textId="77777777" w:rsidR="00D55788" w:rsidRPr="00EB03DC" w:rsidRDefault="00D57D80" w:rsidP="0017095E">
      <w:pPr>
        <w:pStyle w:val="BodyText"/>
        <w:rPr>
          <w:rFonts w:ascii="Times New Roman" w:hAnsi="Times New Roman" w:cs="Times New Roman"/>
        </w:rPr>
      </w:pPr>
      <w:bookmarkStart w:id="26" w:name="public-statements"/>
      <w:r w:rsidRPr="00EB03DC">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EB03DC" w14:paraId="7148663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5609FF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lastRenderedPageBreak/>
              <w:t>Actor</w:t>
            </w:r>
          </w:p>
        </w:tc>
        <w:tc>
          <w:tcPr>
            <w:tcW w:w="6780" w:type="dxa"/>
            <w:tcBorders>
              <w:bottom w:val="none" w:sz="0" w:space="0" w:color="auto"/>
            </w:tcBorders>
          </w:tcPr>
          <w:p w14:paraId="76E60485"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Position / Message</w:t>
            </w:r>
          </w:p>
        </w:tc>
      </w:tr>
      <w:tr w:rsidR="00D55788" w:rsidRPr="00EB03DC" w14:paraId="2ACC4A02" w14:textId="77777777" w:rsidTr="0017095E">
        <w:tc>
          <w:tcPr>
            <w:tcW w:w="0" w:type="auto"/>
          </w:tcPr>
          <w:p w14:paraId="018533A8"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Religious Institutions</w:t>
            </w:r>
          </w:p>
        </w:tc>
        <w:tc>
          <w:tcPr>
            <w:tcW w:w="6780" w:type="dxa"/>
          </w:tcPr>
          <w:p w14:paraId="6E1B5D04" w14:textId="3F98C8FB"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r>
      <w:tr w:rsidR="00D55788" w:rsidRPr="00EB03DC" w14:paraId="22FF097C" w14:textId="77777777" w:rsidTr="0017095E">
        <w:tc>
          <w:tcPr>
            <w:tcW w:w="0" w:type="auto"/>
          </w:tcPr>
          <w:p w14:paraId="7A3FEEC9"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Civil Society</w:t>
            </w:r>
          </w:p>
        </w:tc>
        <w:tc>
          <w:tcPr>
            <w:tcW w:w="6780" w:type="dxa"/>
          </w:tcPr>
          <w:p w14:paraId="01B8A0D7"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Highlighted severe protection risks faced by displaced women.</w:t>
            </w:r>
          </w:p>
        </w:tc>
      </w:tr>
      <w:tr w:rsidR="00D55788" w:rsidRPr="00EB03DC" w14:paraId="751D9020" w14:textId="77777777" w:rsidTr="0017095E">
        <w:tc>
          <w:tcPr>
            <w:tcW w:w="0" w:type="auto"/>
          </w:tcPr>
          <w:p w14:paraId="2D1BA86D"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NGOs</w:t>
            </w:r>
          </w:p>
        </w:tc>
        <w:tc>
          <w:tcPr>
            <w:tcW w:w="6780" w:type="dxa"/>
          </w:tcPr>
          <w:p w14:paraId="191927EE" w14:textId="77777777" w:rsidR="00D55788" w:rsidRPr="00EB03DC" w:rsidRDefault="00D55788" w:rsidP="0017095E">
            <w:pPr>
              <w:pStyle w:val="BodyText"/>
              <w:rPr>
                <w:rFonts w:ascii="Times New Roman" w:hAnsi="Times New Roman" w:cs="Times New Roman"/>
              </w:rPr>
            </w:pPr>
            <w:r w:rsidRPr="00EB03DC">
              <w:rPr>
                <w:rFonts w:ascii="Times New Roman" w:hAnsi="Times New Roman" w:cs="Times New Roman"/>
              </w:rPr>
              <w:t>Called for urgent humanitarian corridors for health workers battling Ebola.</w:t>
            </w:r>
          </w:p>
        </w:tc>
      </w:tr>
      <w:tr w:rsidR="00D55788" w:rsidRPr="00EB03DC" w14:paraId="0D303B7F" w14:textId="77777777" w:rsidTr="0017095E">
        <w:tc>
          <w:tcPr>
            <w:tcW w:w="0" w:type="auto"/>
          </w:tcPr>
          <w:p w14:paraId="0A2F2473"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Women’s Groups</w:t>
            </w:r>
          </w:p>
        </w:tc>
        <w:tc>
          <w:tcPr>
            <w:tcW w:w="6780" w:type="dxa"/>
          </w:tcPr>
          <w:p w14:paraId="4D95F6F7" w14:textId="4038AC08"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r>
      <w:tr w:rsidR="00D55788" w:rsidRPr="00EB03DC" w14:paraId="34B22540" w14:textId="77777777" w:rsidTr="0017095E">
        <w:tc>
          <w:tcPr>
            <w:tcW w:w="0" w:type="auto"/>
          </w:tcPr>
          <w:p w14:paraId="0E6741D8"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Youth Organizations</w:t>
            </w:r>
          </w:p>
        </w:tc>
        <w:tc>
          <w:tcPr>
            <w:tcW w:w="6780" w:type="dxa"/>
          </w:tcPr>
          <w:p w14:paraId="2A55B29E" w14:textId="2DFE3F5C" w:rsidR="00D55788" w:rsidRPr="00EB03DC" w:rsidRDefault="00EB03DC" w:rsidP="0017095E">
            <w:pPr>
              <w:pStyle w:val="BodyText"/>
              <w:rPr>
                <w:rFonts w:ascii="Times New Roman" w:hAnsi="Times New Roman" w:cs="Times New Roman"/>
              </w:rPr>
            </w:pPr>
            <w:r>
              <w:rPr>
                <w:rFonts w:ascii="Times New Roman" w:hAnsi="Times New Roman" w:cs="Times New Roman"/>
              </w:rPr>
              <w:t>N/A</w:t>
            </w:r>
          </w:p>
        </w:tc>
      </w:tr>
    </w:tbl>
    <w:p w14:paraId="314BD786" w14:textId="77777777" w:rsidR="00D55788" w:rsidRPr="00EB03DC" w:rsidRDefault="00D57D80" w:rsidP="0017095E">
      <w:pPr>
        <w:pStyle w:val="BodyText"/>
        <w:rPr>
          <w:rFonts w:ascii="Times New Roman" w:hAnsi="Times New Roman" w:cs="Times New Roman"/>
        </w:rPr>
      </w:pPr>
      <w:bookmarkStart w:id="27" w:name="early-warning-indicators"/>
      <w:bookmarkEnd w:id="25"/>
      <w:bookmarkEnd w:id="26"/>
      <w:r w:rsidRPr="00EB03DC">
        <w:rPr>
          <w:rFonts w:ascii="Times New Roman" w:hAnsi="Times New Roman" w:cs="Times New Roman"/>
        </w:rPr>
        <w:t>11. EARLY WARNING INDICATORS</w:t>
      </w:r>
    </w:p>
    <w:p w14:paraId="45981043"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EB03DC" w14:paraId="11BA609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5B4B959" w14:textId="77777777" w:rsidR="00A42BE5" w:rsidRPr="00EB03DC" w:rsidRDefault="00471FCE">
            <w:pPr>
              <w:rPr>
                <w:rFonts w:ascii="Times New Roman" w:hAnsi="Times New Roman" w:cs="Times New Roman"/>
              </w:rPr>
            </w:pPr>
            <w:r w:rsidRPr="00EB03DC">
              <w:rPr>
                <w:rFonts w:ascii="Times New Roman" w:hAnsi="Times New Roman" w:cs="Times New Roman"/>
              </w:rPr>
              <w:t>Indicator</w:t>
            </w:r>
          </w:p>
        </w:tc>
        <w:tc>
          <w:tcPr>
            <w:tcW w:w="0" w:type="auto"/>
            <w:tcBorders>
              <w:bottom w:val="none" w:sz="0" w:space="0" w:color="auto"/>
            </w:tcBorders>
          </w:tcPr>
          <w:p w14:paraId="31377176" w14:textId="77777777" w:rsidR="00A42BE5" w:rsidRPr="00EB03DC" w:rsidRDefault="00471FCE">
            <w:pPr>
              <w:rPr>
                <w:rFonts w:ascii="Times New Roman" w:hAnsi="Times New Roman" w:cs="Times New Roman"/>
              </w:rPr>
            </w:pPr>
            <w:r w:rsidRPr="00EB03DC">
              <w:rPr>
                <w:rFonts w:ascii="Times New Roman" w:hAnsi="Times New Roman" w:cs="Times New Roman"/>
              </w:rPr>
              <w:t>Increasing</w:t>
            </w:r>
          </w:p>
        </w:tc>
        <w:tc>
          <w:tcPr>
            <w:tcW w:w="0" w:type="auto"/>
            <w:tcBorders>
              <w:bottom w:val="none" w:sz="0" w:space="0" w:color="auto"/>
            </w:tcBorders>
          </w:tcPr>
          <w:p w14:paraId="37088586" w14:textId="77777777" w:rsidR="00A42BE5" w:rsidRPr="00EB03DC" w:rsidRDefault="00471FCE">
            <w:pPr>
              <w:rPr>
                <w:rFonts w:ascii="Times New Roman" w:hAnsi="Times New Roman" w:cs="Times New Roman"/>
              </w:rPr>
            </w:pPr>
            <w:r w:rsidRPr="00EB03DC">
              <w:rPr>
                <w:rFonts w:ascii="Times New Roman" w:hAnsi="Times New Roman" w:cs="Times New Roman"/>
              </w:rPr>
              <w:t>Stable</w:t>
            </w:r>
          </w:p>
        </w:tc>
        <w:tc>
          <w:tcPr>
            <w:tcW w:w="0" w:type="auto"/>
            <w:tcBorders>
              <w:bottom w:val="none" w:sz="0" w:space="0" w:color="auto"/>
            </w:tcBorders>
          </w:tcPr>
          <w:p w14:paraId="5CF72E5C" w14:textId="77777777" w:rsidR="00A42BE5" w:rsidRPr="00EB03DC" w:rsidRDefault="00471FCE">
            <w:pPr>
              <w:rPr>
                <w:rFonts w:ascii="Times New Roman" w:hAnsi="Times New Roman" w:cs="Times New Roman"/>
              </w:rPr>
            </w:pPr>
            <w:r w:rsidRPr="00EB03DC">
              <w:rPr>
                <w:rFonts w:ascii="Times New Roman" w:hAnsi="Times New Roman" w:cs="Times New Roman"/>
              </w:rPr>
              <w:t>Decreasing</w:t>
            </w:r>
          </w:p>
        </w:tc>
      </w:tr>
      <w:tr w:rsidR="00D55788" w:rsidRPr="00EB03DC" w14:paraId="0623289C" w14:textId="77777777" w:rsidTr="0017095E">
        <w:tc>
          <w:tcPr>
            <w:tcW w:w="0" w:type="auto"/>
          </w:tcPr>
          <w:p w14:paraId="3618E457" w14:textId="77777777" w:rsidR="00A42BE5" w:rsidRPr="00EB03DC" w:rsidRDefault="00471FCE">
            <w:pPr>
              <w:rPr>
                <w:rFonts w:ascii="Times New Roman" w:hAnsi="Times New Roman" w:cs="Times New Roman"/>
              </w:rPr>
            </w:pPr>
            <w:r w:rsidRPr="00EB03DC">
              <w:rPr>
                <w:rFonts w:ascii="Times New Roman" w:hAnsi="Times New Roman" w:cs="Times New Roman"/>
              </w:rPr>
              <w:t>Armed clashes</w:t>
            </w:r>
          </w:p>
        </w:tc>
        <w:tc>
          <w:tcPr>
            <w:tcW w:w="0" w:type="auto"/>
          </w:tcPr>
          <w:p w14:paraId="73FCA2C3" w14:textId="0DD18896" w:rsidR="00A42BE5" w:rsidRPr="00EB03DC" w:rsidRDefault="00A42BE5">
            <w:pPr>
              <w:rPr>
                <w:rFonts w:ascii="Times New Roman" w:hAnsi="Times New Roman" w:cs="Times New Roman"/>
              </w:rPr>
            </w:pPr>
          </w:p>
        </w:tc>
        <w:tc>
          <w:tcPr>
            <w:tcW w:w="0" w:type="auto"/>
          </w:tcPr>
          <w:p w14:paraId="3DFD05C8" w14:textId="3A71A601"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2ED395B6" w14:textId="77777777" w:rsidR="00A42BE5" w:rsidRPr="00EB03DC" w:rsidRDefault="00A42BE5">
            <w:pPr>
              <w:rPr>
                <w:rFonts w:ascii="Times New Roman" w:hAnsi="Times New Roman" w:cs="Times New Roman"/>
              </w:rPr>
            </w:pPr>
          </w:p>
        </w:tc>
      </w:tr>
      <w:tr w:rsidR="00D55788" w:rsidRPr="00EB03DC" w14:paraId="6168F319" w14:textId="77777777" w:rsidTr="0017095E">
        <w:tc>
          <w:tcPr>
            <w:tcW w:w="0" w:type="auto"/>
          </w:tcPr>
          <w:p w14:paraId="0DD992B6" w14:textId="77777777" w:rsidR="00A42BE5" w:rsidRPr="00EB03DC" w:rsidRDefault="00471FCE">
            <w:pPr>
              <w:rPr>
                <w:rFonts w:ascii="Times New Roman" w:hAnsi="Times New Roman" w:cs="Times New Roman"/>
              </w:rPr>
            </w:pPr>
            <w:r w:rsidRPr="00EB03DC">
              <w:rPr>
                <w:rFonts w:ascii="Times New Roman" w:hAnsi="Times New Roman" w:cs="Times New Roman"/>
              </w:rPr>
              <w:t>Displacement</w:t>
            </w:r>
          </w:p>
        </w:tc>
        <w:tc>
          <w:tcPr>
            <w:tcW w:w="0" w:type="auto"/>
          </w:tcPr>
          <w:p w14:paraId="6EDDFFC5" w14:textId="5DCFE976"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55AA167C" w14:textId="77777777" w:rsidR="00A42BE5" w:rsidRPr="00EB03DC" w:rsidRDefault="00A42BE5">
            <w:pPr>
              <w:rPr>
                <w:rFonts w:ascii="Times New Roman" w:hAnsi="Times New Roman" w:cs="Times New Roman"/>
              </w:rPr>
            </w:pPr>
          </w:p>
        </w:tc>
        <w:tc>
          <w:tcPr>
            <w:tcW w:w="0" w:type="auto"/>
          </w:tcPr>
          <w:p w14:paraId="792D7EDE" w14:textId="77777777" w:rsidR="00A42BE5" w:rsidRPr="00EB03DC" w:rsidRDefault="00A42BE5">
            <w:pPr>
              <w:rPr>
                <w:rFonts w:ascii="Times New Roman" w:hAnsi="Times New Roman" w:cs="Times New Roman"/>
              </w:rPr>
            </w:pPr>
          </w:p>
        </w:tc>
      </w:tr>
      <w:tr w:rsidR="00D55788" w:rsidRPr="00EB03DC" w14:paraId="505FEE38" w14:textId="77777777" w:rsidTr="0017095E">
        <w:tc>
          <w:tcPr>
            <w:tcW w:w="0" w:type="auto"/>
          </w:tcPr>
          <w:p w14:paraId="1242E804" w14:textId="77777777" w:rsidR="00A42BE5" w:rsidRPr="00EB03DC" w:rsidRDefault="00471FCE">
            <w:pPr>
              <w:rPr>
                <w:rFonts w:ascii="Times New Roman" w:hAnsi="Times New Roman" w:cs="Times New Roman"/>
              </w:rPr>
            </w:pPr>
            <w:r w:rsidRPr="00EB03DC">
              <w:rPr>
                <w:rFonts w:ascii="Times New Roman" w:hAnsi="Times New Roman" w:cs="Times New Roman"/>
              </w:rPr>
              <w:t>Hate speech</w:t>
            </w:r>
          </w:p>
        </w:tc>
        <w:tc>
          <w:tcPr>
            <w:tcW w:w="0" w:type="auto"/>
          </w:tcPr>
          <w:p w14:paraId="2BCBA471" w14:textId="77777777" w:rsidR="00A42BE5" w:rsidRPr="00EB03DC" w:rsidRDefault="00A42BE5">
            <w:pPr>
              <w:rPr>
                <w:rFonts w:ascii="Times New Roman" w:hAnsi="Times New Roman" w:cs="Times New Roman"/>
              </w:rPr>
            </w:pPr>
          </w:p>
        </w:tc>
        <w:tc>
          <w:tcPr>
            <w:tcW w:w="0" w:type="auto"/>
          </w:tcPr>
          <w:p w14:paraId="3E70455D" w14:textId="7AF090F2"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7421D11B" w14:textId="77777777" w:rsidR="00A42BE5" w:rsidRPr="00EB03DC" w:rsidRDefault="00A42BE5">
            <w:pPr>
              <w:rPr>
                <w:rFonts w:ascii="Times New Roman" w:hAnsi="Times New Roman" w:cs="Times New Roman"/>
              </w:rPr>
            </w:pPr>
          </w:p>
        </w:tc>
      </w:tr>
      <w:tr w:rsidR="00D55788" w:rsidRPr="00EB03DC" w14:paraId="1138E5A0" w14:textId="77777777" w:rsidTr="0017095E">
        <w:tc>
          <w:tcPr>
            <w:tcW w:w="0" w:type="auto"/>
          </w:tcPr>
          <w:p w14:paraId="0B42CC77" w14:textId="77777777" w:rsidR="00A42BE5" w:rsidRPr="00EB03DC" w:rsidRDefault="00471FCE">
            <w:pPr>
              <w:rPr>
                <w:rFonts w:ascii="Times New Roman" w:hAnsi="Times New Roman" w:cs="Times New Roman"/>
              </w:rPr>
            </w:pPr>
            <w:r w:rsidRPr="00EB03DC">
              <w:rPr>
                <w:rFonts w:ascii="Times New Roman" w:hAnsi="Times New Roman" w:cs="Times New Roman"/>
              </w:rPr>
              <w:t>Humanitarian needs</w:t>
            </w:r>
          </w:p>
        </w:tc>
        <w:tc>
          <w:tcPr>
            <w:tcW w:w="0" w:type="auto"/>
          </w:tcPr>
          <w:p w14:paraId="1CAA96D9" w14:textId="7147ADB6"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5769BD5A" w14:textId="77777777" w:rsidR="00A42BE5" w:rsidRPr="00EB03DC" w:rsidRDefault="00A42BE5">
            <w:pPr>
              <w:rPr>
                <w:rFonts w:ascii="Times New Roman" w:hAnsi="Times New Roman" w:cs="Times New Roman"/>
              </w:rPr>
            </w:pPr>
          </w:p>
        </w:tc>
        <w:tc>
          <w:tcPr>
            <w:tcW w:w="0" w:type="auto"/>
          </w:tcPr>
          <w:p w14:paraId="0E91FA38" w14:textId="77777777" w:rsidR="00A42BE5" w:rsidRPr="00EB03DC" w:rsidRDefault="00A42BE5">
            <w:pPr>
              <w:rPr>
                <w:rFonts w:ascii="Times New Roman" w:hAnsi="Times New Roman" w:cs="Times New Roman"/>
              </w:rPr>
            </w:pPr>
          </w:p>
        </w:tc>
      </w:tr>
      <w:tr w:rsidR="00D55788" w:rsidRPr="00EB03DC" w14:paraId="032001BD" w14:textId="77777777" w:rsidTr="0017095E">
        <w:tc>
          <w:tcPr>
            <w:tcW w:w="0" w:type="auto"/>
          </w:tcPr>
          <w:p w14:paraId="4ECDF634" w14:textId="77777777" w:rsidR="00A42BE5" w:rsidRPr="00EB03DC" w:rsidRDefault="00471FCE">
            <w:pPr>
              <w:rPr>
                <w:rFonts w:ascii="Times New Roman" w:hAnsi="Times New Roman" w:cs="Times New Roman"/>
              </w:rPr>
            </w:pPr>
            <w:r w:rsidRPr="00EB03DC">
              <w:rPr>
                <w:rFonts w:ascii="Times New Roman" w:hAnsi="Times New Roman" w:cs="Times New Roman"/>
              </w:rPr>
              <w:t>Political tensions</w:t>
            </w:r>
          </w:p>
        </w:tc>
        <w:tc>
          <w:tcPr>
            <w:tcW w:w="0" w:type="auto"/>
          </w:tcPr>
          <w:p w14:paraId="4E6B02E1" w14:textId="65E01427"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7A5A5158" w14:textId="77777777" w:rsidR="00A42BE5" w:rsidRPr="00EB03DC" w:rsidRDefault="00A42BE5">
            <w:pPr>
              <w:rPr>
                <w:rFonts w:ascii="Times New Roman" w:hAnsi="Times New Roman" w:cs="Times New Roman"/>
              </w:rPr>
            </w:pPr>
          </w:p>
        </w:tc>
        <w:tc>
          <w:tcPr>
            <w:tcW w:w="0" w:type="auto"/>
          </w:tcPr>
          <w:p w14:paraId="75EF947A" w14:textId="77777777" w:rsidR="00A42BE5" w:rsidRPr="00EB03DC" w:rsidRDefault="00A42BE5">
            <w:pPr>
              <w:rPr>
                <w:rFonts w:ascii="Times New Roman" w:hAnsi="Times New Roman" w:cs="Times New Roman"/>
              </w:rPr>
            </w:pPr>
          </w:p>
        </w:tc>
      </w:tr>
      <w:tr w:rsidR="00D55788" w:rsidRPr="00EB03DC" w14:paraId="4E209039" w14:textId="77777777" w:rsidTr="0017095E">
        <w:tc>
          <w:tcPr>
            <w:tcW w:w="0" w:type="auto"/>
          </w:tcPr>
          <w:p w14:paraId="7DEF550C" w14:textId="77777777" w:rsidR="00A42BE5" w:rsidRPr="00EB03DC" w:rsidRDefault="00471FCE">
            <w:pPr>
              <w:rPr>
                <w:rFonts w:ascii="Times New Roman" w:hAnsi="Times New Roman" w:cs="Times New Roman"/>
              </w:rPr>
            </w:pPr>
            <w:r w:rsidRPr="00EB03DC">
              <w:rPr>
                <w:rFonts w:ascii="Times New Roman" w:hAnsi="Times New Roman" w:cs="Times New Roman"/>
              </w:rPr>
              <w:t>Community dialogue</w:t>
            </w:r>
          </w:p>
        </w:tc>
        <w:tc>
          <w:tcPr>
            <w:tcW w:w="0" w:type="auto"/>
          </w:tcPr>
          <w:p w14:paraId="619E9FB3" w14:textId="77777777" w:rsidR="00A42BE5" w:rsidRPr="00EB03DC" w:rsidRDefault="00A42BE5">
            <w:pPr>
              <w:rPr>
                <w:rFonts w:ascii="Times New Roman" w:hAnsi="Times New Roman" w:cs="Times New Roman"/>
              </w:rPr>
            </w:pPr>
          </w:p>
        </w:tc>
        <w:tc>
          <w:tcPr>
            <w:tcW w:w="0" w:type="auto"/>
          </w:tcPr>
          <w:p w14:paraId="1D618DFD" w14:textId="3A32D11C"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4290F555" w14:textId="5F0ABE49" w:rsidR="00A42BE5" w:rsidRPr="00EB03DC" w:rsidRDefault="00A42BE5">
            <w:pPr>
              <w:rPr>
                <w:rFonts w:ascii="Times New Roman" w:hAnsi="Times New Roman" w:cs="Times New Roman"/>
              </w:rPr>
            </w:pPr>
          </w:p>
        </w:tc>
      </w:tr>
      <w:tr w:rsidR="00D55788" w:rsidRPr="00EB03DC" w14:paraId="301167B5" w14:textId="77777777" w:rsidTr="0017095E">
        <w:tc>
          <w:tcPr>
            <w:tcW w:w="0" w:type="auto"/>
          </w:tcPr>
          <w:p w14:paraId="5249CC73" w14:textId="77777777" w:rsidR="00A42BE5" w:rsidRPr="00EB03DC" w:rsidRDefault="00471FCE">
            <w:pPr>
              <w:rPr>
                <w:rFonts w:ascii="Times New Roman" w:hAnsi="Times New Roman" w:cs="Times New Roman"/>
              </w:rPr>
            </w:pPr>
            <w:r w:rsidRPr="00EB03DC">
              <w:rPr>
                <w:rFonts w:ascii="Times New Roman" w:hAnsi="Times New Roman" w:cs="Times New Roman"/>
              </w:rPr>
              <w:t>Peace initiatives</w:t>
            </w:r>
          </w:p>
        </w:tc>
        <w:tc>
          <w:tcPr>
            <w:tcW w:w="0" w:type="auto"/>
          </w:tcPr>
          <w:p w14:paraId="74352746" w14:textId="7E4A2E24" w:rsidR="00A42BE5" w:rsidRPr="00EB03DC" w:rsidRDefault="00A42BE5" w:rsidP="00EB03DC">
            <w:pPr>
              <w:pStyle w:val="ListParagraph"/>
              <w:numPr>
                <w:ilvl w:val="0"/>
                <w:numId w:val="2"/>
              </w:numPr>
              <w:rPr>
                <w:rFonts w:ascii="Times New Roman" w:hAnsi="Times New Roman" w:cs="Times New Roman"/>
              </w:rPr>
            </w:pPr>
          </w:p>
        </w:tc>
        <w:tc>
          <w:tcPr>
            <w:tcW w:w="0" w:type="auto"/>
          </w:tcPr>
          <w:p w14:paraId="36309DEB" w14:textId="225DA9DC" w:rsidR="00A42BE5" w:rsidRPr="00EB03DC" w:rsidRDefault="00A42BE5">
            <w:pPr>
              <w:rPr>
                <w:rFonts w:ascii="Times New Roman" w:hAnsi="Times New Roman" w:cs="Times New Roman"/>
              </w:rPr>
            </w:pPr>
          </w:p>
        </w:tc>
        <w:tc>
          <w:tcPr>
            <w:tcW w:w="0" w:type="auto"/>
          </w:tcPr>
          <w:p w14:paraId="02271305" w14:textId="77777777" w:rsidR="00A42BE5" w:rsidRPr="00EB03DC" w:rsidRDefault="00A42BE5">
            <w:pPr>
              <w:rPr>
                <w:rFonts w:ascii="Times New Roman" w:hAnsi="Times New Roman" w:cs="Times New Roman"/>
              </w:rPr>
            </w:pPr>
          </w:p>
        </w:tc>
      </w:tr>
    </w:tbl>
    <w:p w14:paraId="26C449C6" w14:textId="77777777" w:rsidR="00D55788" w:rsidRPr="00EB03DC" w:rsidRDefault="00D55788" w:rsidP="0017095E">
      <w:pPr>
        <w:pStyle w:val="BodyText"/>
        <w:rPr>
          <w:rFonts w:ascii="Times New Roman" w:hAnsi="Times New Roman" w:cs="Times New Roman"/>
        </w:rPr>
      </w:pPr>
    </w:p>
    <w:p w14:paraId="534EF231" w14:textId="77777777" w:rsidR="00D55788" w:rsidRPr="00EB03DC" w:rsidRDefault="00D57D80" w:rsidP="0017095E">
      <w:pPr>
        <w:pStyle w:val="BodyText"/>
        <w:rPr>
          <w:rFonts w:ascii="Times New Roman" w:hAnsi="Times New Roman" w:cs="Times New Roman"/>
        </w:rPr>
      </w:pPr>
      <w:bookmarkStart w:id="28" w:name="analysis-of-the-week"/>
      <w:bookmarkEnd w:id="27"/>
      <w:r w:rsidRPr="00EB03DC">
        <w:rPr>
          <w:rFonts w:ascii="Times New Roman" w:hAnsi="Times New Roman" w:cs="Times New Roman"/>
        </w:rPr>
        <w:t>12. ANALYSIS OF THE WEEK</w:t>
      </w:r>
    </w:p>
    <w:p w14:paraId="16AE23A9" w14:textId="77777777" w:rsidR="00D55788" w:rsidRPr="00EB03DC" w:rsidRDefault="00D57D80" w:rsidP="0017095E">
      <w:pPr>
        <w:pStyle w:val="BodyText"/>
        <w:rPr>
          <w:rFonts w:ascii="Times New Roman" w:hAnsi="Times New Roman" w:cs="Times New Roman"/>
        </w:rPr>
      </w:pPr>
      <w:bookmarkStart w:id="29" w:name="conflict-dynamics"/>
      <w:r w:rsidRPr="00EB03DC">
        <w:rPr>
          <w:rFonts w:ascii="Times New Roman" w:hAnsi="Times New Roman" w:cs="Times New Roman"/>
        </w:rPr>
        <w:t>Conflict Dynamics</w:t>
      </w:r>
    </w:p>
    <w:p w14:paraId="319AC66A"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What are the most important conflict trends observed?</w:t>
      </w:r>
    </w:p>
    <w:p w14:paraId="19BA96F1" w14:textId="2B55F828" w:rsidR="00D55788" w:rsidRPr="00EB03DC" w:rsidRDefault="00AD29FE" w:rsidP="00EB03DC">
      <w:pPr>
        <w:pStyle w:val="BodyText"/>
        <w:jc w:val="both"/>
        <w:rPr>
          <w:rFonts w:ascii="Times New Roman" w:hAnsi="Times New Roman" w:cs="Times New Roman"/>
          <w:u w:val="single"/>
        </w:rPr>
      </w:pPr>
      <w:r w:rsidRPr="00EB03DC">
        <w:rPr>
          <w:rFonts w:ascii="Times New Roman" w:hAnsi="Times New Roman" w:cs="Times New Roman"/>
          <w:u w:val="single"/>
        </w:rPr>
        <w:t>The dominant conflict trend was the continuation of low-level clashes in remote areas despite high-level diplomatic engagement. Fighting persisted in South Kivu’s highlands and Masisi territory, indicating that ceasefire commitments have not translated into tangible security improvements on the ground. Territorial entrenchment by M23/AFC continues while internal political discourse sharpened following ex-President Kabila’s speech on October 09.</w:t>
      </w:r>
    </w:p>
    <w:p w14:paraId="263D6B80" w14:textId="77777777" w:rsidR="00D55788" w:rsidRPr="00EB03DC" w:rsidRDefault="00D57D80" w:rsidP="0017095E">
      <w:pPr>
        <w:pStyle w:val="BodyText"/>
        <w:rPr>
          <w:rFonts w:ascii="Times New Roman" w:hAnsi="Times New Roman" w:cs="Times New Roman"/>
        </w:rPr>
      </w:pPr>
      <w:bookmarkStart w:id="30" w:name="peace-dynamics"/>
      <w:bookmarkEnd w:id="29"/>
      <w:r w:rsidRPr="00EB03DC">
        <w:rPr>
          <w:rFonts w:ascii="Times New Roman" w:hAnsi="Times New Roman" w:cs="Times New Roman"/>
        </w:rPr>
        <w:lastRenderedPageBreak/>
        <w:t>Peace Dynamics</w:t>
      </w:r>
    </w:p>
    <w:p w14:paraId="1D51E013"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What positive developments were observed?</w:t>
      </w:r>
    </w:p>
    <w:p w14:paraId="690DF2D2" w14:textId="1C1DEFA0" w:rsidR="00D55788" w:rsidRPr="00EB03DC" w:rsidRDefault="00AD29FE" w:rsidP="00EB03DC">
      <w:pPr>
        <w:pStyle w:val="BodyText"/>
        <w:jc w:val="both"/>
        <w:rPr>
          <w:rFonts w:ascii="Times New Roman" w:hAnsi="Times New Roman" w:cs="Times New Roman"/>
          <w:u w:val="single"/>
        </w:rPr>
      </w:pPr>
      <w:r w:rsidRPr="00EB03DC">
        <w:rPr>
          <w:rFonts w:ascii="Times New Roman" w:hAnsi="Times New Roman" w:cs="Times New Roman"/>
          <w:u w:val="single"/>
        </w:rPr>
        <w:t>The AU Panel of Facilitators conducted an extensive 72-hour mission, meeting AFC/M23 in Goma and President Tshisekedi in Kinshasa. The panel called for strict respect for ceasefire commitments and continued engagement in the Doha process. AFC leader Nangaa’s call for "precise, clear and verifiable commitments" signaled that the rebels are seeking concrete implementation mechanisms rather than general statements. Technical mediation under the Doha process continues despite political friction.</w:t>
      </w:r>
    </w:p>
    <w:p w14:paraId="57294BC9" w14:textId="77777777" w:rsidR="00D55788" w:rsidRPr="00EB03DC" w:rsidRDefault="00D57D80" w:rsidP="0017095E">
      <w:pPr>
        <w:pStyle w:val="BodyText"/>
        <w:rPr>
          <w:rFonts w:ascii="Times New Roman" w:hAnsi="Times New Roman" w:cs="Times New Roman"/>
        </w:rPr>
      </w:pPr>
      <w:bookmarkStart w:id="31" w:name="risks-for-the-coming-week"/>
      <w:bookmarkEnd w:id="30"/>
      <w:r w:rsidRPr="00EB03DC">
        <w:rPr>
          <w:rFonts w:ascii="Times New Roman" w:hAnsi="Times New Roman" w:cs="Times New Roman"/>
        </w:rPr>
        <w:t>Risks for the Coming Week</w:t>
      </w:r>
    </w:p>
    <w:p w14:paraId="664D54A1" w14:textId="77777777" w:rsidR="00D55788" w:rsidRPr="00EB03DC" w:rsidRDefault="00AD29FE" w:rsidP="00EB03DC">
      <w:pPr>
        <w:pStyle w:val="BodyText"/>
        <w:jc w:val="both"/>
        <w:rPr>
          <w:rFonts w:ascii="Times New Roman" w:hAnsi="Times New Roman" w:cs="Times New Roman"/>
          <w:u w:val="single"/>
        </w:rPr>
      </w:pPr>
      <w:r w:rsidRPr="00EB03DC">
        <w:rPr>
          <w:rFonts w:ascii="Times New Roman" w:hAnsi="Times New Roman" w:cs="Times New Roman"/>
          <w:u w:val="single"/>
        </w:rPr>
        <w:t>Continued clashes in North and South Kivu are likely. The gap between diplomatic progress and ground realities remains a major challenge. Verification mechanisms face implementation hurdles. Severe health risk due to Ebola spreading across high-density displacement zones.</w:t>
      </w:r>
    </w:p>
    <w:p w14:paraId="3FB492EF" w14:textId="77777777" w:rsidR="00D55788" w:rsidRPr="00EB03DC" w:rsidRDefault="00D57D80" w:rsidP="0017095E">
      <w:pPr>
        <w:pStyle w:val="BodyText"/>
        <w:rPr>
          <w:rFonts w:ascii="Times New Roman" w:hAnsi="Times New Roman" w:cs="Times New Roman"/>
        </w:rPr>
      </w:pPr>
      <w:bookmarkStart w:id="32" w:name="executive-summary-150200-words"/>
      <w:bookmarkEnd w:id="28"/>
      <w:bookmarkEnd w:id="31"/>
      <w:r w:rsidRPr="00EB03DC">
        <w:rPr>
          <w:rFonts w:ascii="Times New Roman" w:hAnsi="Times New Roman" w:cs="Times New Roman"/>
        </w:rPr>
        <w:t>1</w:t>
      </w:r>
      <w:r w:rsidR="00AD29FE" w:rsidRPr="00EB03DC">
        <w:rPr>
          <w:rFonts w:ascii="Times New Roman" w:hAnsi="Times New Roman" w:cs="Times New Roman"/>
        </w:rPr>
        <w:t>3</w:t>
      </w:r>
      <w:r w:rsidRPr="00EB03DC">
        <w:rPr>
          <w:rFonts w:ascii="Times New Roman" w:hAnsi="Times New Roman" w:cs="Times New Roman"/>
        </w:rPr>
        <w:t>. E</w:t>
      </w:r>
      <w:r w:rsidR="00E576F2" w:rsidRPr="00EB03DC">
        <w:rPr>
          <w:rFonts w:ascii="Times New Roman" w:hAnsi="Times New Roman" w:cs="Times New Roman"/>
        </w:rPr>
        <w:t xml:space="preserve">XECUTIVE SUMMARY </w:t>
      </w:r>
    </w:p>
    <w:p w14:paraId="0D75AAA0" w14:textId="77777777" w:rsidR="00D55788" w:rsidRPr="00EB03DC" w:rsidRDefault="00D57D80" w:rsidP="0017095E">
      <w:pPr>
        <w:pStyle w:val="BodyText"/>
        <w:rPr>
          <w:rFonts w:ascii="Times New Roman" w:hAnsi="Times New Roman" w:cs="Times New Roman"/>
        </w:rPr>
      </w:pPr>
      <w:r w:rsidRPr="00EB03DC">
        <w:rPr>
          <w:rFonts w:ascii="Times New Roman" w:hAnsi="Times New Roman" w:cs="Times New Roman"/>
        </w:rPr>
        <w:t>Provide a concise overview of the week’s conflict and peace developments.</w:t>
      </w:r>
    </w:p>
    <w:bookmarkEnd w:id="32"/>
    <w:p w14:paraId="761F80C2" w14:textId="6DA89566" w:rsidR="00D55788" w:rsidRPr="00EB03DC" w:rsidRDefault="0017095E" w:rsidP="00EB03DC">
      <w:pPr>
        <w:pStyle w:val="BodyText"/>
        <w:jc w:val="both"/>
        <w:rPr>
          <w:rFonts w:ascii="Times New Roman" w:hAnsi="Times New Roman" w:cs="Times New Roman"/>
          <w:u w:val="single"/>
        </w:rPr>
      </w:pPr>
      <w:r w:rsidRPr="00EB03DC">
        <w:rPr>
          <w:rFonts w:ascii="Times New Roman" w:hAnsi="Times New Roman" w:cs="Times New Roman"/>
          <w:u w:val="single"/>
        </w:rPr>
        <w:t>The DRC experienced continued critical security challenges during 6–12 October 2026, though significant diplomatic engagement occurred. The African Union Panel of Facilitators, comprising former Presidents Uhuru Kenyatta, Sahle-Work Zewde, and Mokgweetsi Masisi, conducted consultations in Goma with MONUSCO, humanitarian agencies, and AFC/M23 representatives on 5 October, then traveled to Kinshasa for meetings with President Tshisekedi on 9–11 October. The panel called for strict respect for ceasefire commitments and continued engagement in the Doha process, while AFC leader Corneille Nangaa urged mediators to produce "precise, clear and verifiable commitments". However, fighting continued in remote parts of South Kivu’s highlands and North Kivu’s Masisi territory. During the week of October 06–12, 2026, eastern DRC faced compounding political and public health crises. On October 09, former President Joseph Kabila publicly criticized the government's military approach to the eastern conflict. Simultaneously, health authorities reported that Ebola fatalities had surpassed 4,</w:t>
      </w:r>
      <w:r w:rsidR="00F55D91">
        <w:rPr>
          <w:rFonts w:ascii="Times New Roman" w:hAnsi="Times New Roman" w:cs="Times New Roman"/>
          <w:u w:val="single"/>
        </w:rPr>
        <w:t>2</w:t>
      </w:r>
      <w:r w:rsidRPr="00EB03DC">
        <w:rPr>
          <w:rFonts w:ascii="Times New Roman" w:hAnsi="Times New Roman" w:cs="Times New Roman"/>
          <w:u w:val="single"/>
        </w:rPr>
        <w:t>00, severely straining humanitarian emergency operations in eastern health zones.</w:t>
      </w:r>
    </w:p>
    <w:sectPr w:rsidR="00D55788" w:rsidRPr="00EB03DC">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53C6257A"/>
    <w:multiLevelType w:val="hybridMultilevel"/>
    <w:tmpl w:val="A0D0E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767139">
    <w:abstractNumId w:val="0"/>
  </w:num>
  <w:num w:numId="2" w16cid:durableId="1022974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17095E"/>
    <w:rsid w:val="001D6D61"/>
    <w:rsid w:val="00364E6D"/>
    <w:rsid w:val="003E659B"/>
    <w:rsid w:val="005716E5"/>
    <w:rsid w:val="006F5322"/>
    <w:rsid w:val="00A301B1"/>
    <w:rsid w:val="00A42BE5"/>
    <w:rsid w:val="00AD29FE"/>
    <w:rsid w:val="00BE3EC8"/>
    <w:rsid w:val="00CA57B5"/>
    <w:rsid w:val="00D55788"/>
    <w:rsid w:val="00D57D80"/>
    <w:rsid w:val="00E576F2"/>
    <w:rsid w:val="00E86F0F"/>
    <w:rsid w:val="00EB03DC"/>
    <w:rsid w:val="00F55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3421"/>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59B"/>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EB03DC"/>
    <w:rPr>
      <w:color w:val="605E5C"/>
      <w:shd w:val="clear" w:color="auto" w:fill="E1DFDD"/>
    </w:rPr>
  </w:style>
  <w:style w:type="paragraph" w:styleId="ListParagraph">
    <w:name w:val="List Paragraph"/>
    <w:basedOn w:val="Normal"/>
    <w:rsid w:val="00EB03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p.cd/anglais/drc-african-diplomacy-steps-up-efforts-to-address-security-crisis-in-the-east/" TargetMode="External"/><Relationship Id="rId13" Type="http://schemas.openxmlformats.org/officeDocument/2006/relationships/hyperlink" Target="https://eastleighvoice.co.ke/democratic-republic-of-congo/410537/joseph-kabila-faults-felix-tshisekedi-for-choosing-war-over-peace-in-drc" TargetMode="External"/><Relationship Id="rId3" Type="http://schemas.openxmlformats.org/officeDocument/2006/relationships/settings" Target="settings.xml"/><Relationship Id="rId7" Type="http://schemas.openxmlformats.org/officeDocument/2006/relationships/hyperlink" Target="https://english.news.cn/africa//20261008/7f400b5a4d5d4ef48bea597319d25709/c.html" TargetMode="External"/><Relationship Id="rId12" Type="http://schemas.openxmlformats.org/officeDocument/2006/relationships/hyperlink" Target="https://aupaps.org/en/article/statement-by-the-african-union-panel-of-facilitators-following-consultations-in-goma-dr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paps.org/en/article/statement-by-the-african-union-panel-of-facilitators-following-consultations-in-goma-drc" TargetMode="External"/><Relationship Id="rId11" Type="http://schemas.openxmlformats.org/officeDocument/2006/relationships/hyperlink" Target="https://www.aljazeera.com/where/democratic-republic-of-the-congo/"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aljazeera.com/where/democratic-republic-of-the-congo" TargetMode="External"/><Relationship Id="rId4" Type="http://schemas.openxmlformats.org/officeDocument/2006/relationships/webSettings" Target="webSettings.xml"/><Relationship Id="rId9" Type="http://schemas.openxmlformats.org/officeDocument/2006/relationships/hyperlink" Target="https://eastleighvoice.co.ke/democratic-republic-of-congo/410537/joseph-kabila-faults-felix-tshisekedi-for-choosing-war-over-peace-in-dr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1749</Words>
  <Characters>9971</Characters>
  <Application>Microsoft Office Word</Application>
  <DocSecurity>0</DocSecurity>
  <Lines>83</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Annastacia Matu</cp:lastModifiedBy>
  <cp:revision>5</cp:revision>
  <dcterms:created xsi:type="dcterms:W3CDTF">2026-10-12T07:59:00Z</dcterms:created>
  <dcterms:modified xsi:type="dcterms:W3CDTF">2026-10-12T08:45:00Z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